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outlineLvl w:val="0"/>
        <w:rPr>
          <w:rFonts w:ascii="黑体" w:hAnsi="黑体" w:eastAsia="黑体" w:cs="黑体"/>
          <w:spacing w:val="-4"/>
          <w:sz w:val="31"/>
          <w:szCs w:val="31"/>
        </w:rPr>
      </w:pPr>
    </w:p>
    <w:p>
      <w:pPr>
        <w:spacing w:before="101" w:line="230" w:lineRule="auto"/>
        <w:outlineLvl w:val="0"/>
        <w:rPr>
          <w:rFonts w:hint="eastAsia" w:ascii="Times New Roman" w:hAnsi="Times New Roman" w:eastAsia="黑体" w:cs="Times New Roman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hint="eastAsia" w:ascii="黑体" w:hAnsi="黑体" w:eastAsia="黑体" w:cs="黑体"/>
          <w:spacing w:val="-36"/>
          <w:sz w:val="31"/>
          <w:szCs w:val="31"/>
          <w:lang w:val="en-US" w:eastAsia="zh-CN"/>
        </w:rPr>
        <w:t>2</w:t>
      </w:r>
      <w:bookmarkStart w:id="0" w:name="_GoBack"/>
      <w:bookmarkEnd w:id="0"/>
    </w:p>
    <w:p>
      <w:pPr>
        <w:spacing w:line="280" w:lineRule="auto"/>
        <w:rPr>
          <w:rFonts w:ascii="Arial"/>
          <w:sz w:val="21"/>
        </w:rPr>
      </w:pPr>
    </w:p>
    <w:p>
      <w:pPr>
        <w:spacing w:before="140" w:line="591" w:lineRule="exact"/>
        <w:ind w:left="131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9"/>
          <w:position w:val="2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平台填报须知及指标内涵说明</w:t>
      </w:r>
    </w:p>
    <w:p>
      <w:pPr>
        <w:spacing w:line="303" w:lineRule="auto"/>
        <w:rPr>
          <w:rFonts w:ascii="Arial"/>
          <w:sz w:val="21"/>
        </w:rPr>
      </w:pPr>
    </w:p>
    <w:p>
      <w:pPr>
        <w:spacing w:before="100" w:line="226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一、填报须知</w:t>
      </w:r>
    </w:p>
    <w:p>
      <w:pPr>
        <w:pStyle w:val="2"/>
        <w:spacing w:before="182" w:line="221" w:lineRule="auto"/>
        <w:jc w:val="right"/>
        <w:outlineLvl w:val="2"/>
      </w:pPr>
      <w:r>
        <w:rPr>
          <w:rFonts w:ascii="Times New Roman" w:hAnsi="Times New Roman" w:eastAsia="Times New Roman" w:cs="Times New Roman"/>
          <w:spacing w:val="-5"/>
        </w:rPr>
        <w:t>1.</w:t>
      </w:r>
      <w:r>
        <w:rPr>
          <w:spacing w:val="-5"/>
        </w:rPr>
        <w:t>关于名称。省级年报须填写“省份名称（省代码）”，</w:t>
      </w:r>
    </w:p>
    <w:p>
      <w:pPr>
        <w:pStyle w:val="2"/>
        <w:spacing w:before="188" w:line="560" w:lineRule="exact"/>
        <w:ind w:left="23"/>
      </w:pPr>
      <w:r>
        <w:rPr>
          <w:spacing w:val="7"/>
          <w:position w:val="18"/>
        </w:rPr>
        <w:t>地市级年报须填写</w:t>
      </w:r>
      <w:r>
        <w:rPr>
          <w:spacing w:val="-105"/>
          <w:position w:val="18"/>
        </w:rPr>
        <w:t xml:space="preserve"> </w:t>
      </w:r>
      <w:r>
        <w:rPr>
          <w:spacing w:val="7"/>
          <w:position w:val="18"/>
        </w:rPr>
        <w:t>“地市名称（地市代码）”，学校年报须</w:t>
      </w:r>
    </w:p>
    <w:p>
      <w:pPr>
        <w:pStyle w:val="2"/>
        <w:spacing w:line="221" w:lineRule="auto"/>
        <w:ind w:left="26"/>
      </w:pPr>
      <w:r>
        <w:rPr>
          <w:spacing w:val="3"/>
        </w:rPr>
        <w:t>填写</w:t>
      </w:r>
      <w:r>
        <w:rPr>
          <w:spacing w:val="-97"/>
        </w:rPr>
        <w:t xml:space="preserve"> </w:t>
      </w:r>
      <w:r>
        <w:rPr>
          <w:spacing w:val="3"/>
        </w:rPr>
        <w:t>“学校全称及代码”。</w:t>
      </w:r>
    </w:p>
    <w:p>
      <w:pPr>
        <w:pStyle w:val="2"/>
        <w:spacing w:before="190" w:line="221" w:lineRule="auto"/>
        <w:ind w:left="661"/>
        <w:outlineLvl w:val="2"/>
      </w:pPr>
      <w:r>
        <w:rPr>
          <w:rFonts w:ascii="Times New Roman" w:hAnsi="Times New Roman" w:eastAsia="Times New Roman" w:cs="Times New Roman"/>
          <w:spacing w:val="11"/>
        </w:rPr>
        <w:t>2.</w:t>
      </w:r>
      <w:r>
        <w:rPr>
          <w:spacing w:val="11"/>
        </w:rPr>
        <w:t>关于数据填报。填写人才培养质量计分卡、满意度调</w:t>
      </w:r>
    </w:p>
    <w:p>
      <w:pPr>
        <w:pStyle w:val="2"/>
        <w:spacing w:before="193" w:line="333" w:lineRule="auto"/>
        <w:ind w:left="21" w:right="89" w:firstLine="5"/>
        <w:jc w:val="both"/>
      </w:pPr>
      <w:r>
        <w:rPr>
          <w:spacing w:val="9"/>
        </w:rPr>
        <w:t>查表、教学资源表、服务贡献表、国际影响表、落</w:t>
      </w:r>
      <w:r>
        <w:rPr>
          <w:spacing w:val="8"/>
        </w:rPr>
        <w:t>实政策表</w:t>
      </w:r>
      <w:r>
        <w:t xml:space="preserve"> </w:t>
      </w:r>
      <w:r>
        <w:rPr>
          <w:spacing w:val="7"/>
        </w:rPr>
        <w:t>等六张表格时，中等职业学校须结合</w:t>
      </w:r>
      <w:r>
        <w:rPr>
          <w:spacing w:val="-100"/>
        </w:rPr>
        <w:t xml:space="preserve"> </w:t>
      </w:r>
      <w:r>
        <w:rPr>
          <w:spacing w:val="7"/>
        </w:rPr>
        <w:t>“全国中等职业学校管</w:t>
      </w:r>
      <w:r>
        <w:t xml:space="preserve"> </w:t>
      </w:r>
      <w:r>
        <w:rPr>
          <w:spacing w:val="9"/>
        </w:rPr>
        <w:t>理信息系统”相关数据进行填报，高等职业学校的部分指标</w:t>
      </w:r>
      <w:r>
        <w:rPr>
          <w:spacing w:val="1"/>
        </w:rPr>
        <w:t xml:space="preserve"> </w:t>
      </w:r>
      <w:r>
        <w:rPr>
          <w:spacing w:val="8"/>
        </w:rPr>
        <w:t>数据引用</w:t>
      </w:r>
      <w:r>
        <w:rPr>
          <w:spacing w:val="-119"/>
        </w:rPr>
        <w:t xml:space="preserve"> </w:t>
      </w:r>
      <w:r>
        <w:rPr>
          <w:spacing w:val="8"/>
        </w:rPr>
        <w:t>“全国高等职业学校人才培养工作</w:t>
      </w:r>
      <w:r>
        <w:rPr>
          <w:spacing w:val="7"/>
        </w:rPr>
        <w:t>状态数据采集与</w:t>
      </w:r>
      <w:r>
        <w:t xml:space="preserve"> </w:t>
      </w:r>
      <w:r>
        <w:rPr>
          <w:spacing w:val="14"/>
        </w:rPr>
        <w:t>管理平台”（带</w:t>
      </w:r>
      <w:r>
        <w:rPr>
          <w:rFonts w:ascii="Times New Roman" w:hAnsi="Times New Roman" w:eastAsia="Times New Roman" w:cs="Times New Roman"/>
          <w:spacing w:val="14"/>
        </w:rPr>
        <w:t>*</w:t>
      </w:r>
      <w:r>
        <w:rPr>
          <w:spacing w:val="14"/>
        </w:rPr>
        <w:t>指标为引用指标，学校只需</w:t>
      </w:r>
      <w:r>
        <w:rPr>
          <w:spacing w:val="13"/>
        </w:rPr>
        <w:t>确认</w:t>
      </w:r>
      <w:r>
        <w:rPr>
          <w:spacing w:val="30"/>
        </w:rPr>
        <w:t>）；</w:t>
      </w:r>
      <w:r>
        <w:rPr>
          <w:spacing w:val="13"/>
        </w:rPr>
        <w:t>注意</w:t>
      </w:r>
      <w:r>
        <w:t xml:space="preserve"> </w:t>
      </w:r>
      <w:r>
        <w:rPr>
          <w:spacing w:val="9"/>
        </w:rPr>
        <w:t>对照数据表标注的计量单位，仅填写数字，小数点后保留两</w:t>
      </w:r>
      <w:r>
        <w:rPr>
          <w:spacing w:val="1"/>
        </w:rPr>
        <w:t xml:space="preserve"> </w:t>
      </w:r>
      <w:r>
        <w:rPr>
          <w:spacing w:val="12"/>
        </w:rPr>
        <w:t>位；若数据为零值，请填</w:t>
      </w:r>
      <w:r>
        <w:rPr>
          <w:spacing w:val="-97"/>
        </w:rPr>
        <w:t xml:space="preserve"> </w:t>
      </w:r>
      <w:r>
        <w:rPr>
          <w:spacing w:val="12"/>
        </w:rPr>
        <w:t>“</w:t>
      </w:r>
      <w:r>
        <w:rPr>
          <w:rFonts w:ascii="Times New Roman" w:hAnsi="Times New Roman" w:eastAsia="Times New Roman" w:cs="Times New Roman"/>
          <w:spacing w:val="12"/>
        </w:rPr>
        <w:t>0</w:t>
      </w:r>
      <w:r>
        <w:rPr>
          <w:rFonts w:ascii="Times New Roman" w:hAnsi="Times New Roman" w:eastAsia="Times New Roman" w:cs="Times New Roman"/>
          <w:spacing w:val="-51"/>
        </w:rPr>
        <w:t xml:space="preserve"> </w:t>
      </w:r>
      <w:r>
        <w:rPr>
          <w:spacing w:val="12"/>
        </w:rPr>
        <w:t>”；若该指标</w:t>
      </w:r>
      <w:r>
        <w:rPr>
          <w:spacing w:val="11"/>
        </w:rPr>
        <w:t>无数据，须在年</w:t>
      </w:r>
    </w:p>
    <w:p>
      <w:pPr>
        <w:pStyle w:val="2"/>
        <w:spacing w:before="1" w:line="218" w:lineRule="auto"/>
        <w:ind w:left="36"/>
      </w:pPr>
      <w:r>
        <w:rPr>
          <w:spacing w:val="5"/>
        </w:rPr>
        <w:t>报填报平台下拉菜单中选择</w:t>
      </w:r>
      <w:r>
        <w:rPr>
          <w:spacing w:val="-101"/>
        </w:rPr>
        <w:t xml:space="preserve"> </w:t>
      </w:r>
      <w:r>
        <w:rPr>
          <w:spacing w:val="5"/>
        </w:rPr>
        <w:t>“无数据”。</w:t>
      </w:r>
    </w:p>
    <w:p>
      <w:pPr>
        <w:pStyle w:val="2"/>
        <w:spacing w:before="195" w:line="222" w:lineRule="auto"/>
        <w:ind w:left="667"/>
        <w:outlineLvl w:val="2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4"/>
        </w:rPr>
        <w:t>3.</w:t>
      </w:r>
      <w:r>
        <w:rPr>
          <w:spacing w:val="-4"/>
        </w:rPr>
        <w:t>关于统计时段。除特殊说明外，均按学年统计，即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2022</w:t>
      </w:r>
    </w:p>
    <w:p>
      <w:pPr>
        <w:pStyle w:val="2"/>
        <w:spacing w:before="187" w:line="222" w:lineRule="auto"/>
        <w:ind w:left="30"/>
      </w:pPr>
      <w:r>
        <w:rPr>
          <w:spacing w:val="-11"/>
        </w:rPr>
        <w:t>年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-11"/>
        </w:rPr>
        <w:t>9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-11"/>
        </w:rPr>
        <w:t>月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  <w:spacing w:val="-11"/>
        </w:rPr>
        <w:t xml:space="preserve">1  </w:t>
      </w:r>
      <w:r>
        <w:rPr>
          <w:spacing w:val="-11"/>
        </w:rPr>
        <w:t>日至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-11"/>
        </w:rPr>
        <w:t>2023</w:t>
      </w:r>
      <w:r>
        <w:rPr>
          <w:rFonts w:ascii="Times New Roman" w:hAnsi="Times New Roman" w:eastAsia="Times New Roman" w:cs="Times New Roman"/>
          <w:spacing w:val="19"/>
        </w:rPr>
        <w:t xml:space="preserve"> </w:t>
      </w:r>
      <w:r>
        <w:rPr>
          <w:spacing w:val="-11"/>
        </w:rPr>
        <w:t>年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-11"/>
        </w:rPr>
        <w:t>8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-11"/>
        </w:rPr>
        <w:t>月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-11"/>
        </w:rPr>
        <w:t xml:space="preserve">31  </w:t>
      </w:r>
      <w:r>
        <w:rPr>
          <w:spacing w:val="-11"/>
        </w:rPr>
        <w:t>日。</w:t>
      </w:r>
    </w:p>
    <w:p>
      <w:pPr>
        <w:spacing w:before="185" w:line="226" w:lineRule="auto"/>
        <w:ind w:left="672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二、填报指标及内涵说明</w:t>
      </w:r>
    </w:p>
    <w:p>
      <w:pPr>
        <w:spacing w:before="183" w:line="221" w:lineRule="auto"/>
        <w:ind w:left="659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"/>
          <w:sz w:val="31"/>
          <w:szCs w:val="31"/>
        </w:rPr>
        <w:t>（</w:t>
      </w:r>
      <w:r>
        <w:rPr>
          <w:rFonts w:ascii="楷体" w:hAnsi="楷体" w:eastAsia="楷体" w:cs="楷体"/>
          <w:spacing w:val="-7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一）人才培养质量计分卡</w:t>
      </w:r>
    </w:p>
    <w:p>
      <w:pPr>
        <w:pStyle w:val="2"/>
        <w:spacing w:before="188" w:line="221" w:lineRule="auto"/>
        <w:ind w:left="669"/>
      </w:pPr>
      <w:r>
        <w:rPr>
          <w:spacing w:val="22"/>
        </w:rPr>
        <w:t>人才培养质量计分卡系综合衡量职业学校人才培养质</w:t>
      </w:r>
    </w:p>
    <w:p>
      <w:pPr>
        <w:pStyle w:val="2"/>
        <w:spacing w:before="188" w:line="222" w:lineRule="auto"/>
        <w:jc w:val="right"/>
        <w:outlineLvl w:val="2"/>
      </w:pPr>
      <w:r>
        <w:rPr>
          <w:spacing w:val="-18"/>
        </w:rPr>
        <w:t>量的管理评价工具，共采集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-18"/>
        </w:rPr>
        <w:t>7</w:t>
      </w:r>
      <w:r>
        <w:rPr>
          <w:rFonts w:ascii="Times New Roman" w:hAnsi="Times New Roman" w:eastAsia="Times New Roman" w:cs="Times New Roman"/>
          <w:spacing w:val="18"/>
        </w:rPr>
        <w:t xml:space="preserve"> </w:t>
      </w:r>
      <w:r>
        <w:rPr>
          <w:spacing w:val="-18"/>
        </w:rPr>
        <w:t>个指标，包括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18"/>
        </w:rPr>
        <w:t>12</w:t>
      </w:r>
      <w:r>
        <w:rPr>
          <w:rFonts w:ascii="Times New Roman" w:hAnsi="Times New Roman" w:eastAsia="Times New Roman" w:cs="Times New Roman"/>
          <w:spacing w:val="18"/>
        </w:rPr>
        <w:t xml:space="preserve"> </w:t>
      </w:r>
      <w:r>
        <w:rPr>
          <w:spacing w:val="-18"/>
        </w:rPr>
        <w:t>个字段（表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18"/>
        </w:rPr>
        <w:t>1</w:t>
      </w:r>
      <w:r>
        <w:rPr>
          <w:spacing w:val="-18"/>
        </w:rPr>
        <w:t>）。</w:t>
      </w:r>
    </w:p>
    <w:p>
      <w:pPr>
        <w:spacing w:line="222" w:lineRule="auto"/>
        <w:sectPr>
          <w:headerReference r:id="rId5" w:type="default"/>
          <w:footerReference r:id="rId6" w:type="default"/>
          <w:pgSz w:w="11906" w:h="16839"/>
          <w:pgMar w:top="400" w:right="1710" w:bottom="1135" w:left="1785" w:header="0" w:footer="886" w:gutter="0"/>
          <w:cols w:space="720" w:num="1"/>
        </w:sect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pStyle w:val="2"/>
        <w:spacing w:before="101" w:line="221" w:lineRule="auto"/>
        <w:ind w:left="675"/>
      </w:pPr>
      <w:r>
        <w:rPr>
          <w:rFonts w:ascii="Times New Roman" w:hAnsi="Times New Roman" w:eastAsia="Times New Roman" w:cs="Times New Roman"/>
          <w:b/>
          <w:bCs/>
          <w:spacing w:val="6"/>
        </w:rPr>
        <w:t>1.</w:t>
      </w:r>
      <w:r>
        <w:rPr>
          <w:spacing w:val="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毕业生人数</w:t>
      </w:r>
      <w:r>
        <w:rPr>
          <w:rFonts w:ascii="Times New Roman" w:hAnsi="Times New Roman" w:eastAsia="Times New Roman" w:cs="Times New Roman"/>
          <w:b/>
          <w:bCs/>
          <w:spacing w:val="6"/>
        </w:rPr>
        <w:t>*</w:t>
      </w:r>
      <w:r>
        <w:rPr>
          <w:spacing w:val="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spacing w:val="6"/>
        </w:rPr>
        <w:t>指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 xml:space="preserve">2023 </w:t>
      </w:r>
      <w:r>
        <w:rPr>
          <w:spacing w:val="6"/>
        </w:rPr>
        <w:t>届毕业生总数。</w:t>
      </w:r>
    </w:p>
    <w:p>
      <w:pPr>
        <w:pStyle w:val="2"/>
        <w:spacing w:before="188" w:line="221" w:lineRule="auto"/>
        <w:ind w:left="662"/>
        <w:outlineLvl w:val="2"/>
      </w:pPr>
      <w:r>
        <w:rPr>
          <w:rFonts w:ascii="Times New Roman" w:hAnsi="Times New Roman" w:eastAsia="Times New Roman" w:cs="Times New Roman"/>
          <w:b/>
          <w:bCs/>
          <w:spacing w:val="4"/>
        </w:rPr>
        <w:t>2.</w:t>
      </w:r>
      <w:r>
        <w:rPr>
          <w:spacing w:val="4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毕业生去向落实人数：</w:t>
      </w:r>
      <w:r>
        <w:rPr>
          <w:spacing w:val="4"/>
        </w:rPr>
        <w:t>指已落实就业去向的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 xml:space="preserve">2023 </w:t>
      </w:r>
      <w:r>
        <w:rPr>
          <w:spacing w:val="4"/>
        </w:rPr>
        <w:t>届毕</w:t>
      </w:r>
    </w:p>
    <w:p>
      <w:pPr>
        <w:pStyle w:val="2"/>
        <w:spacing w:before="182" w:line="334" w:lineRule="auto"/>
        <w:ind w:left="32" w:firstLine="7"/>
      </w:pPr>
      <w:r>
        <w:rPr>
          <w:spacing w:val="6"/>
        </w:rPr>
        <w:t xml:space="preserve">业生人数。根据《教育部办公厅关于进一步做好普通高校毕  </w:t>
      </w:r>
      <w:r>
        <w:rPr>
          <w:spacing w:val="-1"/>
        </w:rPr>
        <w:t>业生就业统计与核查工作的通知》（教学厅函〔</w:t>
      </w:r>
      <w:r>
        <w:rPr>
          <w:rFonts w:ascii="Times New Roman" w:hAnsi="Times New Roman" w:eastAsia="Times New Roman" w:cs="Times New Roman"/>
          <w:spacing w:val="-1"/>
        </w:rPr>
        <w:t>20</w:t>
      </w:r>
      <w:r>
        <w:rPr>
          <w:rFonts w:ascii="Times New Roman" w:hAnsi="Times New Roman" w:eastAsia="Times New Roman" w:cs="Times New Roman"/>
          <w:spacing w:val="-2"/>
        </w:rPr>
        <w:t>21</w:t>
      </w:r>
      <w:r>
        <w:rPr>
          <w:spacing w:val="-2"/>
        </w:rPr>
        <w:t>〕</w:t>
      </w:r>
      <w:r>
        <w:rPr>
          <w:rFonts w:ascii="Times New Roman" w:hAnsi="Times New Roman" w:eastAsia="Times New Roman" w:cs="Times New Roman"/>
          <w:spacing w:val="-2"/>
        </w:rPr>
        <w:t>19</w:t>
      </w:r>
      <w:r>
        <w:rPr>
          <w:rFonts w:ascii="Times New Roman" w:hAnsi="Times New Roman" w:eastAsia="Times New Roman" w:cs="Times New Roman"/>
          <w:spacing w:val="29"/>
          <w:w w:val="101"/>
        </w:rPr>
        <w:t xml:space="preserve"> </w:t>
      </w:r>
      <w:r>
        <w:rPr>
          <w:spacing w:val="-2"/>
        </w:rPr>
        <w:t>号）</w:t>
      </w:r>
      <w:r>
        <w:t xml:space="preserve"> </w:t>
      </w:r>
      <w:r>
        <w:rPr>
          <w:spacing w:val="3"/>
        </w:rPr>
        <w:t>文件要求，</w:t>
      </w:r>
      <w:r>
        <w:rPr>
          <w:spacing w:val="-95"/>
        </w:rPr>
        <w:t xml:space="preserve"> </w:t>
      </w:r>
      <w:r>
        <w:rPr>
          <w:spacing w:val="3"/>
        </w:rPr>
        <w:t>“就业率”变更为</w:t>
      </w:r>
      <w:r>
        <w:rPr>
          <w:spacing w:val="-104"/>
        </w:rPr>
        <w:t xml:space="preserve"> </w:t>
      </w:r>
      <w:r>
        <w:rPr>
          <w:spacing w:val="3"/>
        </w:rPr>
        <w:t>“毕业去向落实率”。落实</w:t>
      </w:r>
      <w:r>
        <w:rPr>
          <w:spacing w:val="2"/>
        </w:rPr>
        <w:t xml:space="preserve">就  </w:t>
      </w:r>
      <w:r>
        <w:rPr>
          <w:spacing w:val="4"/>
        </w:rPr>
        <w:t>业去向毕业生包括签订就业协议就业、自主创业、灵</w:t>
      </w:r>
      <w:r>
        <w:rPr>
          <w:spacing w:val="3"/>
        </w:rPr>
        <w:t>活就业、</w:t>
      </w:r>
      <w:r>
        <w:t xml:space="preserve"> </w:t>
      </w:r>
      <w:r>
        <w:rPr>
          <w:spacing w:val="7"/>
        </w:rPr>
        <w:t>参军、出国劳务和升学毕业生。毕业生升学人数指毕业</w:t>
      </w:r>
      <w:r>
        <w:rPr>
          <w:spacing w:val="6"/>
        </w:rPr>
        <w:t xml:space="preserve">生通  </w:t>
      </w:r>
      <w:r>
        <w:rPr>
          <w:spacing w:val="7"/>
        </w:rPr>
        <w:t>过各种方式继续升学接受更高层次全日制教育的人数，</w:t>
      </w:r>
      <w:r>
        <w:rPr>
          <w:spacing w:val="6"/>
        </w:rPr>
        <w:t>包括  毕业生出国升学；升入本科人数指毕业生进入普通本科院校、</w:t>
      </w:r>
      <w:r>
        <w:rPr>
          <w:spacing w:val="10"/>
        </w:rPr>
        <w:t xml:space="preserve"> </w:t>
      </w:r>
      <w:r>
        <w:rPr>
          <w:spacing w:val="8"/>
        </w:rPr>
        <w:t>职业本科院校接受本科层次全日制教育，不包括出国升学的</w:t>
      </w:r>
    </w:p>
    <w:p>
      <w:pPr>
        <w:pStyle w:val="2"/>
        <w:spacing w:line="222" w:lineRule="auto"/>
        <w:ind w:left="29"/>
      </w:pPr>
      <w:r>
        <w:rPr>
          <w:spacing w:val="-1"/>
        </w:rPr>
        <w:t>人数（统计截止时间为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 xml:space="preserve">2023 </w:t>
      </w:r>
      <w:r>
        <w:rPr>
          <w:spacing w:val="-1"/>
        </w:rPr>
        <w:t>年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12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-1"/>
        </w:rPr>
        <w:t>月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 xml:space="preserve">31  </w:t>
      </w:r>
      <w:r>
        <w:rPr>
          <w:spacing w:val="-1"/>
        </w:rPr>
        <w:t>日）。</w:t>
      </w:r>
    </w:p>
    <w:p>
      <w:pPr>
        <w:pStyle w:val="2"/>
        <w:spacing w:before="184" w:line="220" w:lineRule="auto"/>
        <w:ind w:left="660"/>
        <w:outlineLvl w:val="2"/>
      </w:pPr>
      <w:r>
        <w:rPr>
          <w:rFonts w:ascii="Times New Roman" w:hAnsi="Times New Roman" w:eastAsia="Times New Roman" w:cs="Times New Roman"/>
          <w:b/>
          <w:bCs/>
          <w:spacing w:val="12"/>
        </w:rPr>
        <w:t>3.</w:t>
      </w:r>
      <w:r>
        <w:rPr>
          <w:spacing w:val="1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毕业生本省去向落实率：</w:t>
      </w:r>
      <w:r>
        <w:rPr>
          <w:spacing w:val="12"/>
        </w:rPr>
        <w:t>指在本省落实</w:t>
      </w:r>
      <w:r>
        <w:rPr>
          <w:spacing w:val="11"/>
        </w:rPr>
        <w:t>就业去向毕业</w:t>
      </w:r>
    </w:p>
    <w:p>
      <w:pPr>
        <w:pStyle w:val="2"/>
        <w:spacing w:before="193" w:line="559" w:lineRule="exact"/>
        <w:ind w:left="46"/>
        <w:rPr>
          <w:rFonts w:ascii="Times New Roman" w:hAnsi="Times New Roman" w:eastAsia="Times New Roman" w:cs="Times New Roman"/>
        </w:rPr>
      </w:pPr>
      <w:r>
        <w:rPr>
          <w:spacing w:val="-2"/>
          <w:position w:val="18"/>
        </w:rPr>
        <w:t>生人数</w:t>
      </w:r>
      <w:r>
        <w:rPr>
          <w:rFonts w:ascii="Times New Roman" w:hAnsi="Times New Roman" w:eastAsia="Times New Roman" w:cs="Times New Roman"/>
          <w:spacing w:val="-2"/>
          <w:position w:val="18"/>
        </w:rPr>
        <w:t>/</w:t>
      </w:r>
      <w:r>
        <w:rPr>
          <w:spacing w:val="-2"/>
          <w:position w:val="18"/>
        </w:rPr>
        <w:t>毕业生人数</w:t>
      </w:r>
      <w:r>
        <w:rPr>
          <w:rFonts w:ascii="Times New Roman" w:hAnsi="Times New Roman" w:eastAsia="Times New Roman" w:cs="Times New Roman"/>
          <w:spacing w:val="-2"/>
          <w:position w:val="18"/>
        </w:rPr>
        <w:t>×</w:t>
      </w:r>
      <w:r>
        <w:rPr>
          <w:rFonts w:ascii="Times New Roman" w:hAnsi="Times New Roman" w:eastAsia="Times New Roman" w:cs="Times New Roman"/>
          <w:spacing w:val="-37"/>
          <w:position w:val="1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8"/>
        </w:rPr>
        <w:t>100%</w:t>
      </w:r>
      <w:r>
        <w:rPr>
          <w:spacing w:val="-2"/>
          <w:position w:val="18"/>
        </w:rPr>
        <w:t>（统计截止</w:t>
      </w:r>
      <w:r>
        <w:rPr>
          <w:spacing w:val="-3"/>
          <w:position w:val="18"/>
        </w:rPr>
        <w:t>时间为</w:t>
      </w:r>
      <w:r>
        <w:rPr>
          <w:spacing w:val="-69"/>
          <w:position w:val="18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18"/>
        </w:rPr>
        <w:t>2023</w:t>
      </w:r>
      <w:r>
        <w:rPr>
          <w:rFonts w:ascii="Times New Roman" w:hAnsi="Times New Roman" w:eastAsia="Times New Roman" w:cs="Times New Roman"/>
          <w:spacing w:val="19"/>
          <w:position w:val="18"/>
        </w:rPr>
        <w:t xml:space="preserve"> </w:t>
      </w:r>
      <w:r>
        <w:rPr>
          <w:spacing w:val="-3"/>
          <w:position w:val="18"/>
        </w:rPr>
        <w:t>年</w:t>
      </w:r>
      <w:r>
        <w:rPr>
          <w:spacing w:val="-36"/>
          <w:position w:val="18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18"/>
        </w:rPr>
        <w:t>12</w:t>
      </w:r>
      <w:r>
        <w:rPr>
          <w:rFonts w:ascii="Times New Roman" w:hAnsi="Times New Roman" w:eastAsia="Times New Roman" w:cs="Times New Roman"/>
          <w:spacing w:val="32"/>
          <w:position w:val="18"/>
        </w:rPr>
        <w:t xml:space="preserve"> </w:t>
      </w:r>
      <w:r>
        <w:rPr>
          <w:spacing w:val="-3"/>
          <w:position w:val="18"/>
        </w:rPr>
        <w:t>月</w:t>
      </w:r>
      <w:r>
        <w:rPr>
          <w:spacing w:val="-63"/>
          <w:position w:val="18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18"/>
        </w:rPr>
        <w:t>31</w:t>
      </w:r>
    </w:p>
    <w:p>
      <w:pPr>
        <w:pStyle w:val="2"/>
        <w:spacing w:before="1" w:line="227" w:lineRule="auto"/>
        <w:ind w:left="86"/>
      </w:pPr>
      <w:r>
        <w:rPr>
          <w:spacing w:val="-22"/>
        </w:rPr>
        <w:t>日）。</w:t>
      </w:r>
    </w:p>
    <w:p>
      <w:pPr>
        <w:pStyle w:val="2"/>
        <w:spacing w:before="177" w:line="221" w:lineRule="auto"/>
        <w:ind w:left="662"/>
        <w:outlineLvl w:val="2"/>
      </w:pPr>
      <w:r>
        <w:rPr>
          <w:rFonts w:ascii="Times New Roman" w:hAnsi="Times New Roman" w:eastAsia="Times New Roman" w:cs="Times New Roman"/>
          <w:b/>
          <w:bCs/>
          <w:spacing w:val="-1"/>
        </w:rPr>
        <w:t>4.</w:t>
      </w:r>
      <w:r>
        <w:rPr>
          <w:spacing w:val="-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月收入</w:t>
      </w:r>
      <w:r>
        <w:rPr>
          <w:spacing w:val="-1"/>
        </w:rPr>
        <w:t>：指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 xml:space="preserve">2023 </w:t>
      </w:r>
      <w:r>
        <w:rPr>
          <w:spacing w:val="-1"/>
        </w:rPr>
        <w:t>届毕业生月收入平均水平，包</w:t>
      </w:r>
      <w:r>
        <w:rPr>
          <w:spacing w:val="-2"/>
        </w:rPr>
        <w:t>含奖金、</w:t>
      </w:r>
    </w:p>
    <w:p>
      <w:pPr>
        <w:pStyle w:val="2"/>
        <w:spacing w:before="190" w:line="560" w:lineRule="exact"/>
        <w:ind w:left="23"/>
      </w:pPr>
      <w:r>
        <w:rPr>
          <w:spacing w:val="9"/>
          <w:position w:val="18"/>
        </w:rPr>
        <w:t>提成、住宿、住房公积金等折算成的现金总和（统计截</w:t>
      </w:r>
      <w:r>
        <w:rPr>
          <w:spacing w:val="8"/>
          <w:position w:val="18"/>
        </w:rPr>
        <w:t>止时</w:t>
      </w:r>
    </w:p>
    <w:p>
      <w:pPr>
        <w:pStyle w:val="2"/>
        <w:spacing w:line="222" w:lineRule="auto"/>
        <w:ind w:left="60"/>
      </w:pPr>
      <w:r>
        <w:rPr>
          <w:spacing w:val="-9"/>
        </w:rPr>
        <w:t>间为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2023</w:t>
      </w:r>
      <w:r>
        <w:rPr>
          <w:rFonts w:ascii="Times New Roman" w:hAnsi="Times New Roman" w:eastAsia="Times New Roman" w:cs="Times New Roman"/>
          <w:spacing w:val="20"/>
        </w:rPr>
        <w:t xml:space="preserve"> </w:t>
      </w:r>
      <w:r>
        <w:rPr>
          <w:spacing w:val="-9"/>
        </w:rPr>
        <w:t>年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12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-9"/>
        </w:rPr>
        <w:t>月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 xml:space="preserve">31  </w:t>
      </w:r>
      <w:r>
        <w:rPr>
          <w:spacing w:val="-9"/>
        </w:rPr>
        <w:t>日）。</w:t>
      </w:r>
    </w:p>
    <w:p>
      <w:pPr>
        <w:pStyle w:val="2"/>
        <w:spacing w:before="186" w:line="221" w:lineRule="auto"/>
        <w:ind w:left="665"/>
        <w:outlineLvl w:val="2"/>
      </w:pPr>
      <w:r>
        <w:rPr>
          <w:rFonts w:ascii="Times New Roman" w:hAnsi="Times New Roman" w:eastAsia="Times New Roman" w:cs="Times New Roman"/>
          <w:b/>
          <w:bCs/>
          <w:spacing w:val="4"/>
        </w:rPr>
        <w:t>5.</w:t>
      </w:r>
      <w:r>
        <w:rPr>
          <w:spacing w:val="4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毕业生面向三次产业就业人数</w:t>
      </w:r>
      <w:r>
        <w:rPr>
          <w:spacing w:val="4"/>
        </w:rPr>
        <w:t>：指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 xml:space="preserve">2023 </w:t>
      </w:r>
      <w:r>
        <w:rPr>
          <w:spacing w:val="4"/>
        </w:rPr>
        <w:t>届毕业生就业</w:t>
      </w:r>
    </w:p>
    <w:p>
      <w:pPr>
        <w:pStyle w:val="2"/>
        <w:spacing w:before="190" w:line="560" w:lineRule="exact"/>
        <w:ind w:left="40"/>
        <w:rPr>
          <w:rFonts w:ascii="Times New Roman" w:hAnsi="Times New Roman" w:eastAsia="Times New Roman" w:cs="Times New Roman"/>
        </w:rPr>
      </w:pPr>
      <w:r>
        <w:rPr>
          <w:spacing w:val="4"/>
          <w:position w:val="18"/>
        </w:rPr>
        <w:t>去向为第一、第二、第三产业的人数（统计截止时间为</w:t>
      </w:r>
      <w:r>
        <w:rPr>
          <w:spacing w:val="-50"/>
          <w:position w:val="18"/>
        </w:rPr>
        <w:t xml:space="preserve"> </w:t>
      </w:r>
      <w:r>
        <w:rPr>
          <w:rFonts w:ascii="Times New Roman" w:hAnsi="Times New Roman" w:eastAsia="Times New Roman" w:cs="Times New Roman"/>
          <w:spacing w:val="4"/>
          <w:position w:val="18"/>
        </w:rPr>
        <w:t>2023</w:t>
      </w:r>
    </w:p>
    <w:p>
      <w:pPr>
        <w:pStyle w:val="2"/>
        <w:spacing w:line="222" w:lineRule="auto"/>
        <w:ind w:left="30"/>
      </w:pPr>
      <w:r>
        <w:rPr>
          <w:spacing w:val="-12"/>
        </w:rPr>
        <w:t>年</w:t>
      </w:r>
      <w:r>
        <w:rPr>
          <w:spacing w:val="-28"/>
        </w:rPr>
        <w:t xml:space="preserve"> </w:t>
      </w:r>
      <w:r>
        <w:rPr>
          <w:rFonts w:ascii="Times New Roman" w:hAnsi="Times New Roman" w:eastAsia="Times New Roman" w:cs="Times New Roman"/>
          <w:spacing w:val="-12"/>
        </w:rPr>
        <w:t>12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-12"/>
        </w:rPr>
        <w:t>月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-12"/>
        </w:rPr>
        <w:t xml:space="preserve">31  </w:t>
      </w:r>
      <w:r>
        <w:rPr>
          <w:spacing w:val="-12"/>
        </w:rPr>
        <w:t>日）。</w:t>
      </w:r>
    </w:p>
    <w:p>
      <w:pPr>
        <w:pStyle w:val="2"/>
        <w:spacing w:before="183" w:line="223" w:lineRule="auto"/>
        <w:ind w:left="666"/>
        <w:outlineLvl w:val="2"/>
      </w:pPr>
      <w:r>
        <w:rPr>
          <w:rFonts w:ascii="Times New Roman" w:hAnsi="Times New Roman" w:eastAsia="Times New Roman" w:cs="Times New Roman"/>
          <w:b/>
          <w:bCs/>
          <w:spacing w:val="9"/>
        </w:rPr>
        <w:t xml:space="preserve">6. </w:t>
      </w:r>
      <w:r>
        <w:rPr>
          <w:spacing w:val="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自主创业率：</w:t>
      </w:r>
      <w:r>
        <w:rPr>
          <w:spacing w:val="9"/>
        </w:rPr>
        <w:t>指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 xml:space="preserve">2023 </w:t>
      </w:r>
      <w:r>
        <w:rPr>
          <w:spacing w:val="9"/>
        </w:rPr>
        <w:t>届毕业生创业人数</w:t>
      </w:r>
      <w:r>
        <w:rPr>
          <w:rFonts w:ascii="Times New Roman" w:hAnsi="Times New Roman" w:eastAsia="Times New Roman" w:cs="Times New Roman"/>
          <w:spacing w:val="9"/>
        </w:rPr>
        <w:t>/</w:t>
      </w:r>
      <w:r>
        <w:rPr>
          <w:spacing w:val="9"/>
        </w:rPr>
        <w:t>毕业生人数</w:t>
      </w:r>
    </w:p>
    <w:p>
      <w:pPr>
        <w:pStyle w:val="2"/>
        <w:spacing w:before="191" w:line="222" w:lineRule="auto"/>
        <w:ind w:left="39"/>
      </w:pPr>
      <w:r>
        <w:rPr>
          <w:rFonts w:ascii="Times New Roman" w:hAnsi="Times New Roman" w:eastAsia="Times New Roman" w:cs="Times New Roman"/>
          <w:spacing w:val="-3"/>
        </w:rPr>
        <w:t>×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100%</w:t>
      </w:r>
      <w:r>
        <w:rPr>
          <w:spacing w:val="-3"/>
        </w:rPr>
        <w:t>（统计截止时间为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2023</w:t>
      </w:r>
      <w:r>
        <w:rPr>
          <w:rFonts w:ascii="Times New Roman" w:hAnsi="Times New Roman" w:eastAsia="Times New Roman" w:cs="Times New Roman"/>
          <w:spacing w:val="19"/>
        </w:rPr>
        <w:t xml:space="preserve"> </w:t>
      </w:r>
      <w:r>
        <w:rPr>
          <w:spacing w:val="-3"/>
        </w:rPr>
        <w:t>年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12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-3"/>
        </w:rPr>
        <w:t>月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31</w:t>
      </w:r>
      <w:r>
        <w:rPr>
          <w:rFonts w:ascii="Times New Roman" w:hAnsi="Times New Roman" w:eastAsia="Times New Roman" w:cs="Times New Roman"/>
          <w:spacing w:val="76"/>
        </w:rPr>
        <w:t xml:space="preserve"> </w:t>
      </w:r>
      <w:r>
        <w:rPr>
          <w:spacing w:val="-3"/>
        </w:rPr>
        <w:t>日）。</w:t>
      </w:r>
    </w:p>
    <w:p>
      <w:pPr>
        <w:pStyle w:val="2"/>
        <w:spacing w:before="186" w:line="221" w:lineRule="auto"/>
        <w:ind w:left="665"/>
        <w:outlineLvl w:val="2"/>
      </w:pPr>
      <w:r>
        <w:rPr>
          <w:rFonts w:ascii="Times New Roman" w:hAnsi="Times New Roman" w:eastAsia="Times New Roman" w:cs="Times New Roman"/>
          <w:b/>
          <w:bCs/>
          <w:spacing w:val="4"/>
        </w:rPr>
        <w:t>7.</w:t>
      </w:r>
      <w:r>
        <w:rPr>
          <w:spacing w:val="4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毕业三年晋升比例：</w:t>
      </w:r>
      <w:r>
        <w:rPr>
          <w:spacing w:val="4"/>
        </w:rPr>
        <w:t>指本校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 xml:space="preserve">2020 </w:t>
      </w:r>
      <w:r>
        <w:rPr>
          <w:spacing w:val="4"/>
        </w:rPr>
        <w:t>届毕业生毕业三年后</w:t>
      </w:r>
    </w:p>
    <w:p>
      <w:pPr>
        <w:pStyle w:val="2"/>
        <w:spacing w:before="187" w:line="220" w:lineRule="auto"/>
        <w:ind w:left="30"/>
      </w:pPr>
      <w:r>
        <w:rPr>
          <w:spacing w:val="8"/>
        </w:rPr>
        <w:t>在工作岗位上有过职位晋升的比例。毕业三年后在工作岗位</w:t>
      </w:r>
    </w:p>
    <w:p>
      <w:pPr>
        <w:spacing w:line="220" w:lineRule="auto"/>
        <w:sectPr>
          <w:footerReference r:id="rId7" w:type="default"/>
          <w:pgSz w:w="11906" w:h="16839"/>
          <w:pgMar w:top="400" w:right="1543" w:bottom="1139" w:left="1785" w:header="0" w:footer="886" w:gutter="0"/>
          <w:cols w:space="720" w:num="1"/>
        </w:sect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pStyle w:val="2"/>
        <w:spacing w:before="101" w:line="333" w:lineRule="auto"/>
        <w:ind w:left="129" w:right="156" w:hanging="6"/>
      </w:pPr>
      <w:r>
        <w:rPr>
          <w:spacing w:val="7"/>
        </w:rPr>
        <w:t>上有过职位晋升的本校</w:t>
      </w:r>
      <w:r>
        <w:rPr>
          <w:spacing w:val="-93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2020</w:t>
      </w:r>
      <w:r>
        <w:rPr>
          <w:rFonts w:ascii="Times New Roman" w:hAnsi="Times New Roman" w:eastAsia="Times New Roman" w:cs="Times New Roman"/>
          <w:spacing w:val="-16"/>
        </w:rPr>
        <w:t xml:space="preserve"> </w:t>
      </w:r>
      <w:r>
        <w:rPr>
          <w:spacing w:val="7"/>
        </w:rPr>
        <w:t>届高职毕业</w:t>
      </w:r>
      <w:r>
        <w:rPr>
          <w:spacing w:val="6"/>
        </w:rPr>
        <w:t>生人数</w:t>
      </w:r>
      <w:r>
        <w:rPr>
          <w:rFonts w:ascii="Times New Roman" w:hAnsi="Times New Roman" w:eastAsia="Times New Roman" w:cs="Times New Roman"/>
          <w:spacing w:val="6"/>
        </w:rPr>
        <w:t>/</w:t>
      </w:r>
      <w:r>
        <w:rPr>
          <w:spacing w:val="6"/>
        </w:rPr>
        <w:t>本校</w:t>
      </w:r>
      <w:r>
        <w:rPr>
          <w:spacing w:val="-93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2020</w:t>
      </w:r>
      <w:r>
        <w:rPr>
          <w:rFonts w:ascii="Times New Roman" w:hAnsi="Times New Roman" w:eastAsia="Times New Roman" w:cs="Times New Roman"/>
          <w:spacing w:val="-16"/>
        </w:rPr>
        <w:t xml:space="preserve"> </w:t>
      </w:r>
      <w:r>
        <w:rPr>
          <w:spacing w:val="6"/>
        </w:rPr>
        <w:t>届</w:t>
      </w:r>
      <w:r>
        <w:t xml:space="preserve"> </w:t>
      </w:r>
      <w:r>
        <w:rPr>
          <w:spacing w:val="7"/>
        </w:rPr>
        <w:t>高职毕业生人数</w:t>
      </w:r>
      <w:r>
        <w:rPr>
          <w:rFonts w:ascii="Times New Roman" w:hAnsi="Times New Roman" w:eastAsia="Times New Roman" w:cs="Times New Roman"/>
          <w:spacing w:val="7"/>
        </w:rPr>
        <w:t>×</w:t>
      </w:r>
      <w:r>
        <w:rPr>
          <w:rFonts w:ascii="Times New Roman" w:hAnsi="Times New Roman" w:eastAsia="Times New Roman" w:cs="Times New Roman"/>
          <w:spacing w:val="-37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100%</w:t>
      </w:r>
      <w:r>
        <w:rPr>
          <w:spacing w:val="7"/>
        </w:rPr>
        <w:t>。职位晋升形式可包含职级的增加、</w:t>
      </w:r>
    </w:p>
    <w:p>
      <w:pPr>
        <w:pStyle w:val="2"/>
        <w:spacing w:before="1" w:line="219" w:lineRule="auto"/>
        <w:ind w:left="117"/>
      </w:pPr>
      <w:r>
        <w:rPr>
          <w:spacing w:val="9"/>
        </w:rPr>
        <w:t>管理权限的扩大、专业职称的提升及由此带来的薪资提高。</w:t>
      </w:r>
    </w:p>
    <w:p>
      <w:pPr>
        <w:spacing w:before="170" w:line="226" w:lineRule="auto"/>
        <w:ind w:left="239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>表</w:t>
      </w:r>
      <w:r>
        <w:rPr>
          <w:rFonts w:ascii="黑体" w:hAnsi="黑体" w:eastAsia="黑体" w:cs="黑体"/>
          <w:spacing w:val="-2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1    </w:t>
      </w:r>
      <w:r>
        <w:rPr>
          <w:rFonts w:ascii="黑体" w:hAnsi="黑体" w:eastAsia="黑体" w:cs="黑体"/>
          <w:spacing w:val="3"/>
          <w:sz w:val="31"/>
          <w:szCs w:val="31"/>
        </w:rPr>
        <w:t>人才培养质量计分卡</w:t>
      </w:r>
    </w:p>
    <w:p>
      <w:pPr>
        <w:spacing w:line="89" w:lineRule="exact"/>
      </w:pPr>
    </w:p>
    <w:tbl>
      <w:tblPr>
        <w:tblStyle w:val="5"/>
        <w:tblW w:w="850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4335"/>
        <w:gridCol w:w="972"/>
        <w:gridCol w:w="1486"/>
        <w:gridCol w:w="9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720" w:type="dxa"/>
            <w:vAlign w:val="top"/>
          </w:tcPr>
          <w:p>
            <w:pPr>
              <w:spacing w:before="77" w:line="223" w:lineRule="auto"/>
              <w:ind w:left="127"/>
              <w:outlineLvl w:val="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4335" w:type="dxa"/>
            <w:vAlign w:val="top"/>
          </w:tcPr>
          <w:p>
            <w:pPr>
              <w:spacing w:before="77" w:line="223" w:lineRule="auto"/>
              <w:ind w:left="1931"/>
              <w:outlineLvl w:val="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指标</w:t>
            </w:r>
          </w:p>
        </w:tc>
        <w:tc>
          <w:tcPr>
            <w:tcW w:w="972" w:type="dxa"/>
            <w:vAlign w:val="top"/>
          </w:tcPr>
          <w:p>
            <w:pPr>
              <w:spacing w:before="78" w:line="222" w:lineRule="auto"/>
              <w:ind w:left="260"/>
              <w:outlineLvl w:val="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单位</w:t>
            </w:r>
          </w:p>
        </w:tc>
        <w:tc>
          <w:tcPr>
            <w:tcW w:w="1486" w:type="dxa"/>
            <w:vAlign w:val="top"/>
          </w:tcPr>
          <w:p>
            <w:pPr>
              <w:spacing w:before="77" w:line="223" w:lineRule="auto"/>
              <w:ind w:left="357"/>
              <w:outlineLvl w:val="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2023</w:t>
            </w:r>
            <w:r>
              <w:rPr>
                <w:rFonts w:ascii="Times New Roman" w:hAnsi="Times New Roman" w:eastAsia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年</w:t>
            </w:r>
          </w:p>
        </w:tc>
        <w:tc>
          <w:tcPr>
            <w:tcW w:w="99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720" w:type="dxa"/>
            <w:vAlign w:val="top"/>
          </w:tcPr>
          <w:p>
            <w:pPr>
              <w:spacing w:before="114" w:line="188" w:lineRule="auto"/>
              <w:ind w:left="326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335" w:type="dxa"/>
            <w:vAlign w:val="top"/>
          </w:tcPr>
          <w:p>
            <w:pPr>
              <w:spacing w:before="75" w:line="216" w:lineRule="auto"/>
              <w:ind w:left="1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毕业生人数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*</w:t>
            </w:r>
          </w:p>
        </w:tc>
        <w:tc>
          <w:tcPr>
            <w:tcW w:w="972" w:type="dxa"/>
            <w:vAlign w:val="top"/>
          </w:tcPr>
          <w:p>
            <w:pPr>
              <w:spacing w:before="76" w:line="221" w:lineRule="auto"/>
              <w:ind w:left="3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人</w:t>
            </w:r>
          </w:p>
        </w:tc>
        <w:tc>
          <w:tcPr>
            <w:tcW w:w="1486" w:type="dxa"/>
            <w:vAlign w:val="top"/>
          </w:tcPr>
          <w:p>
            <w:pPr>
              <w:pStyle w:val="6"/>
            </w:pPr>
          </w:p>
        </w:tc>
        <w:tc>
          <w:tcPr>
            <w:tcW w:w="99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441" w:lineRule="auto"/>
            </w:pPr>
          </w:p>
          <w:p>
            <w:pPr>
              <w:spacing w:before="69" w:line="188" w:lineRule="auto"/>
              <w:ind w:left="303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4335" w:type="dxa"/>
            <w:vAlign w:val="top"/>
          </w:tcPr>
          <w:p>
            <w:pPr>
              <w:spacing w:before="75" w:line="216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毕业去向落实人数</w:t>
            </w:r>
          </w:p>
        </w:tc>
        <w:tc>
          <w:tcPr>
            <w:tcW w:w="972" w:type="dxa"/>
            <w:vAlign w:val="top"/>
          </w:tcPr>
          <w:p>
            <w:pPr>
              <w:spacing w:before="76" w:line="221" w:lineRule="auto"/>
              <w:ind w:left="3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人</w:t>
            </w:r>
          </w:p>
        </w:tc>
        <w:tc>
          <w:tcPr>
            <w:tcW w:w="1486" w:type="dxa"/>
            <w:vAlign w:val="top"/>
          </w:tcPr>
          <w:p>
            <w:pPr>
              <w:pStyle w:val="6"/>
            </w:pPr>
          </w:p>
        </w:tc>
        <w:tc>
          <w:tcPr>
            <w:tcW w:w="99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335" w:type="dxa"/>
            <w:vAlign w:val="top"/>
          </w:tcPr>
          <w:p>
            <w:pPr>
              <w:spacing w:before="78" w:line="216" w:lineRule="auto"/>
              <w:ind w:left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其中：毕业生升学人数</w:t>
            </w:r>
          </w:p>
        </w:tc>
        <w:tc>
          <w:tcPr>
            <w:tcW w:w="972" w:type="dxa"/>
            <w:vAlign w:val="top"/>
          </w:tcPr>
          <w:p>
            <w:pPr>
              <w:spacing w:before="79" w:line="221" w:lineRule="auto"/>
              <w:ind w:left="3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人</w:t>
            </w:r>
          </w:p>
        </w:tc>
        <w:tc>
          <w:tcPr>
            <w:tcW w:w="1486" w:type="dxa"/>
            <w:vAlign w:val="top"/>
          </w:tcPr>
          <w:p>
            <w:pPr>
              <w:pStyle w:val="6"/>
            </w:pPr>
          </w:p>
        </w:tc>
        <w:tc>
          <w:tcPr>
            <w:tcW w:w="99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335" w:type="dxa"/>
            <w:vAlign w:val="top"/>
          </w:tcPr>
          <w:p>
            <w:pPr>
              <w:spacing w:before="78" w:line="217" w:lineRule="auto"/>
              <w:ind w:left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升入本科人数</w:t>
            </w:r>
          </w:p>
        </w:tc>
        <w:tc>
          <w:tcPr>
            <w:tcW w:w="972" w:type="dxa"/>
            <w:vAlign w:val="top"/>
          </w:tcPr>
          <w:p>
            <w:pPr>
              <w:spacing w:before="79" w:line="221" w:lineRule="auto"/>
              <w:ind w:left="3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人</w:t>
            </w:r>
          </w:p>
        </w:tc>
        <w:tc>
          <w:tcPr>
            <w:tcW w:w="1486" w:type="dxa"/>
            <w:vAlign w:val="top"/>
          </w:tcPr>
          <w:p>
            <w:pPr>
              <w:pStyle w:val="6"/>
            </w:pPr>
          </w:p>
        </w:tc>
        <w:tc>
          <w:tcPr>
            <w:tcW w:w="99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20" w:type="dxa"/>
            <w:vAlign w:val="top"/>
          </w:tcPr>
          <w:p>
            <w:pPr>
              <w:spacing w:before="118" w:line="188" w:lineRule="auto"/>
              <w:ind w:left="307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4335" w:type="dxa"/>
            <w:vAlign w:val="top"/>
          </w:tcPr>
          <w:p>
            <w:pPr>
              <w:spacing w:before="77" w:line="216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毕业生本省去向落实率</w:t>
            </w:r>
          </w:p>
        </w:tc>
        <w:tc>
          <w:tcPr>
            <w:tcW w:w="972" w:type="dxa"/>
            <w:vAlign w:val="top"/>
          </w:tcPr>
          <w:p>
            <w:pPr>
              <w:spacing w:before="118" w:line="188" w:lineRule="auto"/>
              <w:ind w:left="39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1486" w:type="dxa"/>
            <w:vAlign w:val="top"/>
          </w:tcPr>
          <w:p>
            <w:pPr>
              <w:pStyle w:val="6"/>
            </w:pPr>
          </w:p>
        </w:tc>
        <w:tc>
          <w:tcPr>
            <w:tcW w:w="99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720" w:type="dxa"/>
            <w:vAlign w:val="top"/>
          </w:tcPr>
          <w:p>
            <w:pPr>
              <w:spacing w:before="117" w:line="188" w:lineRule="auto"/>
              <w:ind w:left="301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4335" w:type="dxa"/>
            <w:vAlign w:val="top"/>
          </w:tcPr>
          <w:p>
            <w:pPr>
              <w:spacing w:before="78" w:line="218" w:lineRule="auto"/>
              <w:ind w:left="1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月收入</w:t>
            </w:r>
          </w:p>
        </w:tc>
        <w:tc>
          <w:tcPr>
            <w:tcW w:w="972" w:type="dxa"/>
            <w:vAlign w:val="top"/>
          </w:tcPr>
          <w:p>
            <w:pPr>
              <w:spacing w:before="79" w:line="221" w:lineRule="auto"/>
              <w:ind w:left="3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元</w:t>
            </w:r>
          </w:p>
        </w:tc>
        <w:tc>
          <w:tcPr>
            <w:tcW w:w="1486" w:type="dxa"/>
            <w:vAlign w:val="top"/>
          </w:tcPr>
          <w:p>
            <w:pPr>
              <w:pStyle w:val="6"/>
            </w:pPr>
          </w:p>
        </w:tc>
        <w:tc>
          <w:tcPr>
            <w:tcW w:w="99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22" w:lineRule="auto"/>
            </w:pPr>
          </w:p>
          <w:p>
            <w:pPr>
              <w:pStyle w:val="6"/>
              <w:spacing w:line="323" w:lineRule="auto"/>
            </w:pPr>
          </w:p>
          <w:p>
            <w:pPr>
              <w:spacing w:before="69" w:line="185" w:lineRule="auto"/>
              <w:ind w:left="309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4335" w:type="dxa"/>
            <w:vAlign w:val="top"/>
          </w:tcPr>
          <w:p>
            <w:pPr>
              <w:spacing w:before="78" w:line="216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毕业生面向三次产业就业人数</w:t>
            </w:r>
          </w:p>
        </w:tc>
        <w:tc>
          <w:tcPr>
            <w:tcW w:w="972" w:type="dxa"/>
            <w:vAlign w:val="top"/>
          </w:tcPr>
          <w:p>
            <w:pPr>
              <w:spacing w:before="48" w:line="221" w:lineRule="auto"/>
              <w:ind w:left="3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人</w:t>
            </w:r>
          </w:p>
        </w:tc>
        <w:tc>
          <w:tcPr>
            <w:tcW w:w="1486" w:type="dxa"/>
            <w:vAlign w:val="top"/>
          </w:tcPr>
          <w:p>
            <w:pPr>
              <w:pStyle w:val="6"/>
            </w:pPr>
          </w:p>
        </w:tc>
        <w:tc>
          <w:tcPr>
            <w:tcW w:w="99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335" w:type="dxa"/>
            <w:vAlign w:val="top"/>
          </w:tcPr>
          <w:p>
            <w:pPr>
              <w:spacing w:before="80" w:line="217" w:lineRule="auto"/>
              <w:ind w:left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其中：面向第一产业</w:t>
            </w:r>
          </w:p>
        </w:tc>
        <w:tc>
          <w:tcPr>
            <w:tcW w:w="972" w:type="dxa"/>
            <w:vAlign w:val="top"/>
          </w:tcPr>
          <w:p>
            <w:pPr>
              <w:spacing w:before="47" w:line="221" w:lineRule="auto"/>
              <w:ind w:left="3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人</w:t>
            </w:r>
          </w:p>
        </w:tc>
        <w:tc>
          <w:tcPr>
            <w:tcW w:w="1486" w:type="dxa"/>
            <w:vAlign w:val="top"/>
          </w:tcPr>
          <w:p>
            <w:pPr>
              <w:pStyle w:val="6"/>
            </w:pPr>
          </w:p>
        </w:tc>
        <w:tc>
          <w:tcPr>
            <w:tcW w:w="99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335" w:type="dxa"/>
            <w:vAlign w:val="top"/>
          </w:tcPr>
          <w:p>
            <w:pPr>
              <w:spacing w:before="79" w:line="217" w:lineRule="auto"/>
              <w:ind w:left="8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面向第二产业</w:t>
            </w:r>
          </w:p>
        </w:tc>
        <w:tc>
          <w:tcPr>
            <w:tcW w:w="972" w:type="dxa"/>
            <w:vAlign w:val="top"/>
          </w:tcPr>
          <w:p>
            <w:pPr>
              <w:spacing w:before="48" w:line="221" w:lineRule="auto"/>
              <w:ind w:left="3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人</w:t>
            </w:r>
          </w:p>
        </w:tc>
        <w:tc>
          <w:tcPr>
            <w:tcW w:w="1486" w:type="dxa"/>
            <w:vAlign w:val="top"/>
          </w:tcPr>
          <w:p>
            <w:pPr>
              <w:pStyle w:val="6"/>
            </w:pPr>
          </w:p>
        </w:tc>
        <w:tc>
          <w:tcPr>
            <w:tcW w:w="99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335" w:type="dxa"/>
            <w:vAlign w:val="top"/>
          </w:tcPr>
          <w:p>
            <w:pPr>
              <w:spacing w:before="81" w:line="217" w:lineRule="auto"/>
              <w:ind w:left="8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面向第三产业</w:t>
            </w:r>
          </w:p>
        </w:tc>
        <w:tc>
          <w:tcPr>
            <w:tcW w:w="972" w:type="dxa"/>
            <w:vAlign w:val="top"/>
          </w:tcPr>
          <w:p>
            <w:pPr>
              <w:spacing w:before="47" w:line="221" w:lineRule="auto"/>
              <w:ind w:left="3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人</w:t>
            </w:r>
          </w:p>
        </w:tc>
        <w:tc>
          <w:tcPr>
            <w:tcW w:w="1486" w:type="dxa"/>
            <w:vAlign w:val="top"/>
          </w:tcPr>
          <w:p>
            <w:pPr>
              <w:pStyle w:val="6"/>
            </w:pPr>
          </w:p>
        </w:tc>
        <w:tc>
          <w:tcPr>
            <w:tcW w:w="99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20" w:type="dxa"/>
            <w:vAlign w:val="top"/>
          </w:tcPr>
          <w:p>
            <w:pPr>
              <w:spacing w:before="120" w:line="188" w:lineRule="auto"/>
              <w:ind w:left="308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4335" w:type="dxa"/>
            <w:vAlign w:val="top"/>
          </w:tcPr>
          <w:p>
            <w:pPr>
              <w:spacing w:before="77" w:line="220" w:lineRule="auto"/>
              <w:ind w:left="15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自主创业率</w:t>
            </w:r>
          </w:p>
        </w:tc>
        <w:tc>
          <w:tcPr>
            <w:tcW w:w="972" w:type="dxa"/>
            <w:vAlign w:val="top"/>
          </w:tcPr>
          <w:p>
            <w:pPr>
              <w:spacing w:before="120" w:line="188" w:lineRule="auto"/>
              <w:ind w:left="392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1486" w:type="dxa"/>
            <w:vAlign w:val="top"/>
          </w:tcPr>
          <w:p>
            <w:pPr>
              <w:pStyle w:val="6"/>
            </w:pPr>
          </w:p>
        </w:tc>
        <w:tc>
          <w:tcPr>
            <w:tcW w:w="99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720" w:type="dxa"/>
            <w:vAlign w:val="top"/>
          </w:tcPr>
          <w:p>
            <w:pPr>
              <w:spacing w:before="123" w:line="185" w:lineRule="auto"/>
              <w:ind w:left="306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4335" w:type="dxa"/>
            <w:vAlign w:val="top"/>
          </w:tcPr>
          <w:p>
            <w:pPr>
              <w:spacing w:before="78" w:line="216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毕业三年晋升比例</w:t>
            </w:r>
          </w:p>
        </w:tc>
        <w:tc>
          <w:tcPr>
            <w:tcW w:w="972" w:type="dxa"/>
            <w:vAlign w:val="top"/>
          </w:tcPr>
          <w:p>
            <w:pPr>
              <w:spacing w:before="119" w:line="188" w:lineRule="auto"/>
              <w:ind w:left="392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1486" w:type="dxa"/>
            <w:vAlign w:val="top"/>
          </w:tcPr>
          <w:p>
            <w:pPr>
              <w:pStyle w:val="6"/>
            </w:pPr>
          </w:p>
        </w:tc>
        <w:tc>
          <w:tcPr>
            <w:tcW w:w="995" w:type="dxa"/>
            <w:vAlign w:val="top"/>
          </w:tcPr>
          <w:p>
            <w:pPr>
              <w:pStyle w:val="6"/>
            </w:pPr>
          </w:p>
        </w:tc>
      </w:tr>
    </w:tbl>
    <w:p>
      <w:pPr>
        <w:spacing w:before="175" w:line="222" w:lineRule="auto"/>
        <w:ind w:left="749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（</w:t>
      </w:r>
      <w:r>
        <w:rPr>
          <w:rFonts w:ascii="楷体" w:hAnsi="楷体" w:eastAsia="楷体" w:cs="楷体"/>
          <w:spacing w:val="-8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二）满意度调查表指标及内涵说明</w:t>
      </w:r>
    </w:p>
    <w:p>
      <w:pPr>
        <w:pStyle w:val="2"/>
        <w:spacing w:before="189" w:line="333" w:lineRule="auto"/>
        <w:ind w:left="133" w:right="154" w:firstLine="636"/>
        <w:jc w:val="both"/>
        <w:rPr>
          <w:rFonts w:ascii="Times New Roman" w:hAnsi="Times New Roman" w:eastAsia="Times New Roman" w:cs="Times New Roman"/>
        </w:rPr>
      </w:pPr>
      <w:r>
        <w:rPr>
          <w:spacing w:val="22"/>
        </w:rPr>
        <w:t>满意度调查表系通过对职业教育各利益相关者的调查</w:t>
      </w:r>
      <w:r>
        <w:rPr>
          <w:spacing w:val="2"/>
        </w:rPr>
        <w:t xml:space="preserve"> </w:t>
      </w:r>
      <w:r>
        <w:rPr>
          <w:spacing w:val="8"/>
        </w:rPr>
        <w:t>与反馈来反映职业学校育人成效的评价管理工具，共采集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5</w:t>
      </w:r>
    </w:p>
    <w:p>
      <w:pPr>
        <w:pStyle w:val="2"/>
        <w:spacing w:before="1" w:line="222" w:lineRule="auto"/>
        <w:ind w:left="118"/>
      </w:pPr>
      <w:r>
        <w:rPr>
          <w:spacing w:val="3"/>
        </w:rPr>
        <w:t>个指标，包括</w:t>
      </w:r>
      <w:r>
        <w:rPr>
          <w:spacing w:val="-24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 xml:space="preserve">12 </w:t>
      </w:r>
      <w:r>
        <w:rPr>
          <w:spacing w:val="3"/>
        </w:rPr>
        <w:t>个字段（表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2</w:t>
      </w:r>
      <w:r>
        <w:rPr>
          <w:spacing w:val="3"/>
        </w:rPr>
        <w:t>）。</w:t>
      </w:r>
    </w:p>
    <w:p>
      <w:pPr>
        <w:pStyle w:val="2"/>
        <w:spacing w:before="190" w:line="333" w:lineRule="auto"/>
        <w:ind w:left="116" w:firstLine="649"/>
        <w:jc w:val="both"/>
      </w:pPr>
      <w:r>
        <w:rPr>
          <w:rFonts w:ascii="Times New Roman" w:hAnsi="Times New Roman" w:eastAsia="Times New Roman" w:cs="Times New Roman"/>
          <w:b/>
          <w:bCs/>
          <w:spacing w:val="9"/>
        </w:rPr>
        <w:t>1.</w:t>
      </w:r>
      <w:r>
        <w:rPr>
          <w:spacing w:val="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在校生满意度：</w:t>
      </w:r>
      <w:r>
        <w:rPr>
          <w:spacing w:val="9"/>
        </w:rPr>
        <w:t>指</w:t>
      </w:r>
      <w:r>
        <w:rPr>
          <w:spacing w:val="-47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2021</w:t>
      </w:r>
      <w:r>
        <w:rPr>
          <w:rFonts w:ascii="Times New Roman" w:hAnsi="Times New Roman" w:eastAsia="Times New Roman" w:cs="Times New Roman"/>
          <w:spacing w:val="37"/>
        </w:rPr>
        <w:t xml:space="preserve"> </w:t>
      </w:r>
      <w:r>
        <w:rPr>
          <w:spacing w:val="9"/>
        </w:rPr>
        <w:t>级、</w:t>
      </w:r>
      <w:r>
        <w:rPr>
          <w:rFonts w:ascii="Times New Roman" w:hAnsi="Times New Roman" w:eastAsia="Times New Roman" w:cs="Times New Roman"/>
          <w:spacing w:val="9"/>
        </w:rPr>
        <w:t>2022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9"/>
        </w:rPr>
        <w:t>级学生的满意度评</w:t>
      </w:r>
      <w:r>
        <w:t xml:space="preserve">  </w:t>
      </w:r>
      <w:r>
        <w:rPr>
          <w:spacing w:val="3"/>
        </w:rPr>
        <w:t>价，包括对学校教学管理、学生管理、后勤服务、</w:t>
      </w:r>
      <w:r>
        <w:rPr>
          <w:spacing w:val="2"/>
        </w:rPr>
        <w:t>课堂育人、</w:t>
      </w:r>
      <w:r>
        <w:t xml:space="preserve"> </w:t>
      </w:r>
      <w:r>
        <w:rPr>
          <w:spacing w:val="3"/>
        </w:rPr>
        <w:t>课外育人、思想政治课教学、公共基础课（不含思</w:t>
      </w:r>
      <w:r>
        <w:rPr>
          <w:spacing w:val="2"/>
        </w:rPr>
        <w:t>想政治课）</w:t>
      </w:r>
    </w:p>
    <w:p>
      <w:pPr>
        <w:pStyle w:val="2"/>
        <w:spacing w:before="2" w:line="221" w:lineRule="auto"/>
        <w:ind w:left="116"/>
      </w:pPr>
      <w:r>
        <w:rPr>
          <w:spacing w:val="8"/>
        </w:rPr>
        <w:t>教学、专业课教学等的满意度。</w:t>
      </w:r>
    </w:p>
    <w:p>
      <w:pPr>
        <w:pStyle w:val="2"/>
        <w:spacing w:before="186" w:line="334" w:lineRule="auto"/>
        <w:ind w:left="111" w:right="156" w:firstLine="641"/>
        <w:jc w:val="both"/>
      </w:pPr>
      <w:r>
        <w:rPr>
          <w:rFonts w:ascii="Times New Roman" w:hAnsi="Times New Roman" w:eastAsia="Times New Roman" w:cs="Times New Roman"/>
          <w:b/>
          <w:bCs/>
          <w:spacing w:val="11"/>
        </w:rPr>
        <w:t>2.</w:t>
      </w:r>
      <w:r>
        <w:rPr>
          <w:spacing w:val="1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毕业生满意度：</w:t>
      </w:r>
      <w:r>
        <w:rPr>
          <w:spacing w:val="11"/>
        </w:rPr>
        <w:t>指学校毕业生的满意度评价，包括应</w:t>
      </w:r>
      <w:r>
        <w:rPr>
          <w:spacing w:val="16"/>
        </w:rPr>
        <w:t xml:space="preserve"> </w:t>
      </w:r>
      <w:r>
        <w:rPr>
          <w:spacing w:val="9"/>
        </w:rPr>
        <w:t>届毕业生和已毕业三年内的毕业生。学校可通过科学合理的</w:t>
      </w:r>
    </w:p>
    <w:p>
      <w:pPr>
        <w:pStyle w:val="2"/>
        <w:spacing w:line="221" w:lineRule="auto"/>
        <w:ind w:left="121"/>
      </w:pPr>
      <w:r>
        <w:rPr>
          <w:spacing w:val="8"/>
        </w:rPr>
        <w:t>方式对本校连续四届毕业生进行充分调查获取，须分别填报</w:t>
      </w:r>
    </w:p>
    <w:p>
      <w:pPr>
        <w:spacing w:line="221" w:lineRule="auto"/>
        <w:sectPr>
          <w:footerReference r:id="rId8" w:type="default"/>
          <w:pgSz w:w="11906" w:h="16839"/>
          <w:pgMar w:top="400" w:right="1645" w:bottom="1135" w:left="1696" w:header="0" w:footer="886" w:gutter="0"/>
          <w:cols w:space="720" w:num="1"/>
        </w:sect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pStyle w:val="2"/>
        <w:spacing w:before="101" w:line="559" w:lineRule="exact"/>
        <w:ind w:left="131"/>
      </w:pPr>
      <w:r>
        <w:rPr>
          <w:spacing w:val="8"/>
          <w:position w:val="18"/>
        </w:rPr>
        <w:t>应届毕业生、毕业三年内毕业生的满意度，并填报样本数量</w:t>
      </w:r>
    </w:p>
    <w:p>
      <w:pPr>
        <w:pStyle w:val="2"/>
        <w:spacing w:line="223" w:lineRule="auto"/>
        <w:ind w:left="120"/>
      </w:pPr>
      <w:r>
        <w:rPr>
          <w:spacing w:val="6"/>
        </w:rPr>
        <w:t>及调查方式。</w:t>
      </w:r>
    </w:p>
    <w:p>
      <w:pPr>
        <w:pStyle w:val="2"/>
        <w:spacing w:before="183" w:line="334" w:lineRule="auto"/>
        <w:ind w:left="131" w:right="252" w:firstLine="625"/>
      </w:pPr>
      <w:r>
        <w:rPr>
          <w:rFonts w:ascii="Times New Roman" w:hAnsi="Times New Roman" w:eastAsia="Times New Roman" w:cs="Times New Roman"/>
          <w:b/>
          <w:bCs/>
          <w:spacing w:val="9"/>
        </w:rPr>
        <w:t>3.</w:t>
      </w:r>
      <w:r>
        <w:rPr>
          <w:spacing w:val="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教职工满意度：</w:t>
      </w:r>
      <w:r>
        <w:rPr>
          <w:spacing w:val="9"/>
        </w:rPr>
        <w:t>指学校教职员工满意度评价。</w:t>
      </w:r>
      <w:r>
        <w:rPr>
          <w:spacing w:val="-86"/>
        </w:rPr>
        <w:t xml:space="preserve"> </w:t>
      </w:r>
      <w:r>
        <w:rPr>
          <w:spacing w:val="9"/>
        </w:rPr>
        <w:t>学校可</w:t>
      </w:r>
      <w:r>
        <w:t xml:space="preserve"> </w:t>
      </w:r>
      <w:r>
        <w:rPr>
          <w:spacing w:val="8"/>
        </w:rPr>
        <w:t>通过科学合理的方式对本校教职员工进行充分调查获取，须</w:t>
      </w:r>
    </w:p>
    <w:p>
      <w:pPr>
        <w:pStyle w:val="2"/>
        <w:spacing w:before="1" w:line="219" w:lineRule="auto"/>
        <w:ind w:left="124"/>
      </w:pPr>
      <w:r>
        <w:rPr>
          <w:spacing w:val="7"/>
        </w:rPr>
        <w:t>填报样本数量及调查方式。</w:t>
      </w:r>
    </w:p>
    <w:p>
      <w:pPr>
        <w:pStyle w:val="2"/>
        <w:spacing w:before="189" w:line="334" w:lineRule="auto"/>
        <w:ind w:left="137" w:right="249" w:firstLine="622"/>
      </w:pPr>
      <w:r>
        <w:rPr>
          <w:rFonts w:ascii="Times New Roman" w:hAnsi="Times New Roman" w:eastAsia="Times New Roman" w:cs="Times New Roman"/>
          <w:b/>
          <w:bCs/>
          <w:spacing w:val="11"/>
        </w:rPr>
        <w:t>4.</w:t>
      </w:r>
      <w:r>
        <w:rPr>
          <w:spacing w:val="1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用人单位满意度：</w:t>
      </w:r>
      <w:r>
        <w:rPr>
          <w:spacing w:val="11"/>
        </w:rPr>
        <w:t>指录用应届毕业生的单位或部门对</w:t>
      </w:r>
      <w:r>
        <w:rPr>
          <w:spacing w:val="16"/>
        </w:rPr>
        <w:t xml:space="preserve"> </w:t>
      </w:r>
      <w:r>
        <w:rPr>
          <w:spacing w:val="8"/>
        </w:rPr>
        <w:t>录用本校毕业生的满意度评价。学校可通过科学合理的方式</w:t>
      </w:r>
    </w:p>
    <w:p>
      <w:pPr>
        <w:pStyle w:val="2"/>
        <w:spacing w:before="1" w:line="219" w:lineRule="auto"/>
        <w:jc w:val="right"/>
      </w:pPr>
      <w:r>
        <w:rPr>
          <w:spacing w:val="6"/>
        </w:rPr>
        <w:t>对用人单位进行充分调查获取，须填报样本数量及调查方式。</w:t>
      </w:r>
    </w:p>
    <w:p>
      <w:pPr>
        <w:pStyle w:val="2"/>
        <w:spacing w:before="189" w:line="334" w:lineRule="auto"/>
        <w:ind w:left="122" w:right="309" w:firstLine="640"/>
      </w:pPr>
      <w:r>
        <w:rPr>
          <w:rFonts w:ascii="Times New Roman" w:hAnsi="Times New Roman" w:eastAsia="Times New Roman" w:cs="Times New Roman"/>
          <w:b/>
          <w:bCs/>
          <w:spacing w:val="9"/>
        </w:rPr>
        <w:t>5.</w:t>
      </w:r>
      <w:r>
        <w:rPr>
          <w:spacing w:val="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家长满意度：</w:t>
      </w:r>
      <w:r>
        <w:rPr>
          <w:spacing w:val="9"/>
        </w:rPr>
        <w:t>指学生家长的满意度评价。学校可通过</w:t>
      </w:r>
      <w:r>
        <w:rPr>
          <w:spacing w:val="5"/>
        </w:rPr>
        <w:t xml:space="preserve"> </w:t>
      </w:r>
      <w:r>
        <w:rPr>
          <w:spacing w:val="9"/>
        </w:rPr>
        <w:t>科学合理的方式对全日制在校生家长和毕业生家长进行充</w:t>
      </w:r>
    </w:p>
    <w:p>
      <w:pPr>
        <w:pStyle w:val="2"/>
        <w:spacing w:before="1" w:line="219" w:lineRule="auto"/>
        <w:ind w:left="126"/>
      </w:pPr>
      <w:r>
        <w:rPr>
          <w:spacing w:val="8"/>
        </w:rPr>
        <w:t>分调查获取，须填报样本数量及调查方式。</w:t>
      </w:r>
    </w:p>
    <w:p>
      <w:pPr>
        <w:spacing w:before="170" w:line="227" w:lineRule="auto"/>
        <w:ind w:left="2961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表</w:t>
      </w:r>
      <w:r>
        <w:rPr>
          <w:rFonts w:ascii="黑体" w:hAnsi="黑体" w:eastAsia="黑体" w:cs="黑体"/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2  </w:t>
      </w:r>
      <w:r>
        <w:rPr>
          <w:rFonts w:ascii="黑体" w:hAnsi="黑体" w:eastAsia="黑体" w:cs="黑体"/>
          <w:spacing w:val="5"/>
          <w:sz w:val="31"/>
          <w:szCs w:val="31"/>
        </w:rPr>
        <w:t>满意度调查表</w:t>
      </w:r>
    </w:p>
    <w:p>
      <w:pPr>
        <w:spacing w:line="88" w:lineRule="exact"/>
      </w:pPr>
    </w:p>
    <w:tbl>
      <w:tblPr>
        <w:tblStyle w:val="5"/>
        <w:tblW w:w="85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2957"/>
        <w:gridCol w:w="707"/>
        <w:gridCol w:w="1226"/>
        <w:gridCol w:w="1358"/>
        <w:gridCol w:w="15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701" w:type="dxa"/>
            <w:vAlign w:val="top"/>
          </w:tcPr>
          <w:p>
            <w:pPr>
              <w:spacing w:before="78" w:line="223" w:lineRule="auto"/>
              <w:ind w:left="116"/>
              <w:outlineLvl w:val="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2957" w:type="dxa"/>
            <w:vAlign w:val="top"/>
          </w:tcPr>
          <w:p>
            <w:pPr>
              <w:spacing w:before="78" w:line="223" w:lineRule="auto"/>
              <w:ind w:left="1242"/>
              <w:outlineLvl w:val="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指标</w:t>
            </w:r>
          </w:p>
        </w:tc>
        <w:tc>
          <w:tcPr>
            <w:tcW w:w="707" w:type="dxa"/>
            <w:vAlign w:val="top"/>
          </w:tcPr>
          <w:p>
            <w:pPr>
              <w:spacing w:before="79" w:line="222" w:lineRule="auto"/>
              <w:ind w:left="127"/>
              <w:outlineLvl w:val="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单位</w:t>
            </w:r>
          </w:p>
        </w:tc>
        <w:tc>
          <w:tcPr>
            <w:tcW w:w="1226" w:type="dxa"/>
            <w:vAlign w:val="top"/>
          </w:tcPr>
          <w:p>
            <w:pPr>
              <w:spacing w:before="78" w:line="223" w:lineRule="auto"/>
              <w:ind w:left="225"/>
              <w:outlineLvl w:val="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2023</w:t>
            </w:r>
            <w:r>
              <w:rPr>
                <w:rFonts w:ascii="Times New Roman" w:hAnsi="Times New Roman" w:eastAsia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年</w:t>
            </w:r>
          </w:p>
        </w:tc>
        <w:tc>
          <w:tcPr>
            <w:tcW w:w="1358" w:type="dxa"/>
            <w:vAlign w:val="top"/>
          </w:tcPr>
          <w:p>
            <w:pPr>
              <w:spacing w:before="79" w:line="222" w:lineRule="auto"/>
              <w:ind w:left="207"/>
              <w:outlineLvl w:val="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调查人次</w:t>
            </w:r>
          </w:p>
        </w:tc>
        <w:tc>
          <w:tcPr>
            <w:tcW w:w="1575" w:type="dxa"/>
            <w:vAlign w:val="top"/>
          </w:tcPr>
          <w:p>
            <w:pPr>
              <w:spacing w:before="78" w:line="221" w:lineRule="auto"/>
              <w:ind w:left="316"/>
              <w:outlineLvl w:val="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调查方式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0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87" w:lineRule="auto"/>
            </w:pPr>
          </w:p>
          <w:p>
            <w:pPr>
              <w:pStyle w:val="6"/>
              <w:spacing w:line="287" w:lineRule="auto"/>
            </w:pPr>
          </w:p>
          <w:p>
            <w:pPr>
              <w:pStyle w:val="6"/>
              <w:spacing w:line="288" w:lineRule="auto"/>
            </w:pPr>
          </w:p>
          <w:p>
            <w:pPr>
              <w:pStyle w:val="6"/>
              <w:spacing w:line="288" w:lineRule="auto"/>
            </w:pPr>
          </w:p>
          <w:p>
            <w:pPr>
              <w:pStyle w:val="6"/>
              <w:spacing w:line="288" w:lineRule="auto"/>
            </w:pPr>
          </w:p>
          <w:p>
            <w:pPr>
              <w:spacing w:before="63" w:line="189" w:lineRule="auto"/>
              <w:ind w:left="31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2957" w:type="dxa"/>
            <w:vAlign w:val="top"/>
          </w:tcPr>
          <w:p>
            <w:pPr>
              <w:spacing w:before="74" w:line="214" w:lineRule="auto"/>
              <w:ind w:left="1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在校生满意度</w:t>
            </w:r>
          </w:p>
        </w:tc>
        <w:tc>
          <w:tcPr>
            <w:tcW w:w="707" w:type="dxa"/>
            <w:vAlign w:val="top"/>
          </w:tcPr>
          <w:p>
            <w:pPr>
              <w:spacing w:before="120" w:line="189" w:lineRule="auto"/>
              <w:ind w:left="267"/>
              <w:outlineLvl w:val="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%</w:t>
            </w:r>
          </w:p>
        </w:tc>
        <w:tc>
          <w:tcPr>
            <w:tcW w:w="1226" w:type="dxa"/>
            <w:vAlign w:val="top"/>
          </w:tcPr>
          <w:p>
            <w:pPr>
              <w:spacing w:before="74" w:line="219" w:lineRule="auto"/>
              <w:ind w:left="166"/>
              <w:outlineLvl w:val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网上调查</w:t>
            </w:r>
          </w:p>
        </w:tc>
        <w:tc>
          <w:tcPr>
            <w:tcW w:w="1358" w:type="dxa"/>
            <w:vAlign w:val="top"/>
          </w:tcPr>
          <w:p>
            <w:pPr>
              <w:pStyle w:val="6"/>
            </w:pPr>
          </w:p>
        </w:tc>
        <w:tc>
          <w:tcPr>
            <w:tcW w:w="157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957" w:type="dxa"/>
            <w:vAlign w:val="top"/>
          </w:tcPr>
          <w:p>
            <w:pPr>
              <w:spacing w:before="76" w:line="216" w:lineRule="auto"/>
              <w:ind w:left="1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其中：课堂育人满意度</w:t>
            </w:r>
          </w:p>
        </w:tc>
        <w:tc>
          <w:tcPr>
            <w:tcW w:w="707" w:type="dxa"/>
            <w:vAlign w:val="top"/>
          </w:tcPr>
          <w:p>
            <w:pPr>
              <w:spacing w:before="119" w:line="189" w:lineRule="auto"/>
              <w:ind w:left="267"/>
              <w:outlineLvl w:val="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%</w:t>
            </w:r>
          </w:p>
        </w:tc>
        <w:tc>
          <w:tcPr>
            <w:tcW w:w="1226" w:type="dxa"/>
            <w:vAlign w:val="top"/>
          </w:tcPr>
          <w:p>
            <w:pPr>
              <w:spacing w:before="75" w:line="219" w:lineRule="auto"/>
              <w:ind w:left="166"/>
              <w:outlineLvl w:val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网上调查</w:t>
            </w:r>
          </w:p>
        </w:tc>
        <w:tc>
          <w:tcPr>
            <w:tcW w:w="1358" w:type="dxa"/>
            <w:vAlign w:val="top"/>
          </w:tcPr>
          <w:p>
            <w:pPr>
              <w:pStyle w:val="6"/>
            </w:pPr>
          </w:p>
        </w:tc>
        <w:tc>
          <w:tcPr>
            <w:tcW w:w="157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957" w:type="dxa"/>
            <w:vAlign w:val="top"/>
          </w:tcPr>
          <w:p>
            <w:pPr>
              <w:spacing w:before="75" w:line="216" w:lineRule="auto"/>
              <w:ind w:left="8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课外育人满意度</w:t>
            </w:r>
          </w:p>
        </w:tc>
        <w:tc>
          <w:tcPr>
            <w:tcW w:w="707" w:type="dxa"/>
            <w:vAlign w:val="top"/>
          </w:tcPr>
          <w:p>
            <w:pPr>
              <w:spacing w:before="121" w:line="189" w:lineRule="auto"/>
              <w:ind w:left="267"/>
              <w:outlineLvl w:val="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%</w:t>
            </w:r>
          </w:p>
        </w:tc>
        <w:tc>
          <w:tcPr>
            <w:tcW w:w="1226" w:type="dxa"/>
            <w:vAlign w:val="top"/>
          </w:tcPr>
          <w:p>
            <w:pPr>
              <w:spacing w:before="74" w:line="219" w:lineRule="auto"/>
              <w:ind w:left="166"/>
              <w:outlineLvl w:val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网上调查</w:t>
            </w:r>
          </w:p>
        </w:tc>
        <w:tc>
          <w:tcPr>
            <w:tcW w:w="1358" w:type="dxa"/>
            <w:vAlign w:val="top"/>
          </w:tcPr>
          <w:p>
            <w:pPr>
              <w:pStyle w:val="6"/>
            </w:pPr>
          </w:p>
        </w:tc>
        <w:tc>
          <w:tcPr>
            <w:tcW w:w="157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7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957" w:type="dxa"/>
            <w:vAlign w:val="top"/>
          </w:tcPr>
          <w:p>
            <w:pPr>
              <w:spacing w:before="38" w:line="219" w:lineRule="auto"/>
              <w:ind w:left="846" w:right="10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>思想政治课教学满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意度</w:t>
            </w:r>
          </w:p>
        </w:tc>
        <w:tc>
          <w:tcPr>
            <w:tcW w:w="707" w:type="dxa"/>
            <w:vAlign w:val="top"/>
          </w:tcPr>
          <w:p>
            <w:pPr>
              <w:spacing w:before="232" w:line="189" w:lineRule="auto"/>
              <w:ind w:left="267"/>
              <w:outlineLvl w:val="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%</w:t>
            </w:r>
          </w:p>
        </w:tc>
        <w:tc>
          <w:tcPr>
            <w:tcW w:w="1226" w:type="dxa"/>
            <w:vAlign w:val="top"/>
          </w:tcPr>
          <w:p>
            <w:pPr>
              <w:spacing w:before="188" w:line="219" w:lineRule="auto"/>
              <w:ind w:left="166"/>
              <w:outlineLvl w:val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网上调查</w:t>
            </w:r>
          </w:p>
        </w:tc>
        <w:tc>
          <w:tcPr>
            <w:tcW w:w="1358" w:type="dxa"/>
            <w:vAlign w:val="top"/>
          </w:tcPr>
          <w:p>
            <w:pPr>
              <w:pStyle w:val="6"/>
            </w:pPr>
          </w:p>
        </w:tc>
        <w:tc>
          <w:tcPr>
            <w:tcW w:w="157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7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957" w:type="dxa"/>
            <w:vAlign w:val="top"/>
          </w:tcPr>
          <w:p>
            <w:pPr>
              <w:spacing w:before="47" w:line="231" w:lineRule="auto"/>
              <w:ind w:left="841" w:right="104" w:hanging="11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>公共基础课（不含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>思想政治课）教学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满意度</w:t>
            </w:r>
          </w:p>
        </w:tc>
        <w:tc>
          <w:tcPr>
            <w:tcW w:w="707" w:type="dxa"/>
            <w:vAlign w:val="top"/>
          </w:tcPr>
          <w:p>
            <w:pPr>
              <w:pStyle w:val="6"/>
              <w:spacing w:line="338" w:lineRule="auto"/>
            </w:pPr>
          </w:p>
          <w:p>
            <w:pPr>
              <w:spacing w:before="64" w:line="189" w:lineRule="auto"/>
              <w:ind w:left="267"/>
              <w:outlineLvl w:val="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%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line="280" w:lineRule="auto"/>
            </w:pPr>
          </w:p>
          <w:p>
            <w:pPr>
              <w:spacing w:before="78" w:line="219" w:lineRule="auto"/>
              <w:ind w:left="166"/>
              <w:outlineLvl w:val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网上调查</w:t>
            </w:r>
          </w:p>
        </w:tc>
        <w:tc>
          <w:tcPr>
            <w:tcW w:w="1358" w:type="dxa"/>
            <w:vAlign w:val="top"/>
          </w:tcPr>
          <w:p>
            <w:pPr>
              <w:pStyle w:val="6"/>
            </w:pPr>
          </w:p>
        </w:tc>
        <w:tc>
          <w:tcPr>
            <w:tcW w:w="157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0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957" w:type="dxa"/>
            <w:vAlign w:val="top"/>
          </w:tcPr>
          <w:p>
            <w:pPr>
              <w:spacing w:before="77" w:line="216" w:lineRule="auto"/>
              <w:ind w:left="8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专业课教学满意度</w:t>
            </w:r>
          </w:p>
        </w:tc>
        <w:tc>
          <w:tcPr>
            <w:tcW w:w="707" w:type="dxa"/>
            <w:vAlign w:val="top"/>
          </w:tcPr>
          <w:p>
            <w:pPr>
              <w:spacing w:before="122" w:line="189" w:lineRule="auto"/>
              <w:ind w:left="267"/>
              <w:outlineLvl w:val="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%</w:t>
            </w:r>
          </w:p>
        </w:tc>
        <w:tc>
          <w:tcPr>
            <w:tcW w:w="1226" w:type="dxa"/>
            <w:vAlign w:val="top"/>
          </w:tcPr>
          <w:p>
            <w:pPr>
              <w:spacing w:before="76" w:line="219" w:lineRule="auto"/>
              <w:ind w:left="166"/>
              <w:outlineLvl w:val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网上调查</w:t>
            </w:r>
          </w:p>
        </w:tc>
        <w:tc>
          <w:tcPr>
            <w:tcW w:w="1358" w:type="dxa"/>
            <w:vAlign w:val="top"/>
          </w:tcPr>
          <w:p>
            <w:pPr>
              <w:pStyle w:val="6"/>
            </w:pPr>
          </w:p>
        </w:tc>
        <w:tc>
          <w:tcPr>
            <w:tcW w:w="157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0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83" w:lineRule="auto"/>
            </w:pPr>
          </w:p>
          <w:p>
            <w:pPr>
              <w:pStyle w:val="6"/>
              <w:spacing w:line="283" w:lineRule="auto"/>
            </w:pPr>
          </w:p>
          <w:p>
            <w:pPr>
              <w:spacing w:before="63" w:line="189" w:lineRule="auto"/>
              <w:ind w:left="2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2957" w:type="dxa"/>
            <w:vAlign w:val="top"/>
          </w:tcPr>
          <w:p>
            <w:pPr>
              <w:spacing w:before="77" w:line="216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毕业生满意度</w:t>
            </w:r>
          </w:p>
        </w:tc>
        <w:tc>
          <w:tcPr>
            <w:tcW w:w="707" w:type="dxa"/>
            <w:vAlign w:val="top"/>
          </w:tcPr>
          <w:p>
            <w:pPr>
              <w:spacing w:before="121" w:line="189" w:lineRule="auto"/>
              <w:ind w:left="267"/>
              <w:outlineLvl w:val="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%</w:t>
            </w:r>
          </w:p>
        </w:tc>
        <w:tc>
          <w:tcPr>
            <w:tcW w:w="1226" w:type="dxa"/>
            <w:vAlign w:val="top"/>
          </w:tcPr>
          <w:p>
            <w:pPr>
              <w:pStyle w:val="6"/>
            </w:pPr>
          </w:p>
        </w:tc>
        <w:tc>
          <w:tcPr>
            <w:tcW w:w="1358" w:type="dxa"/>
            <w:vAlign w:val="top"/>
          </w:tcPr>
          <w:p>
            <w:pPr>
              <w:pStyle w:val="6"/>
            </w:pPr>
          </w:p>
        </w:tc>
        <w:tc>
          <w:tcPr>
            <w:tcW w:w="157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957" w:type="dxa"/>
            <w:vAlign w:val="top"/>
          </w:tcPr>
          <w:p>
            <w:pPr>
              <w:spacing w:before="76" w:line="216" w:lineRule="auto"/>
              <w:ind w:left="1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其中：应届毕业生满意度</w:t>
            </w:r>
          </w:p>
        </w:tc>
        <w:tc>
          <w:tcPr>
            <w:tcW w:w="707" w:type="dxa"/>
            <w:vAlign w:val="top"/>
          </w:tcPr>
          <w:p>
            <w:pPr>
              <w:spacing w:before="120" w:line="189" w:lineRule="auto"/>
              <w:ind w:left="267"/>
              <w:outlineLvl w:val="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%</w:t>
            </w:r>
          </w:p>
        </w:tc>
        <w:tc>
          <w:tcPr>
            <w:tcW w:w="1226" w:type="dxa"/>
            <w:vAlign w:val="top"/>
          </w:tcPr>
          <w:p>
            <w:pPr>
              <w:pStyle w:val="6"/>
            </w:pPr>
          </w:p>
        </w:tc>
        <w:tc>
          <w:tcPr>
            <w:tcW w:w="1358" w:type="dxa"/>
            <w:vAlign w:val="top"/>
          </w:tcPr>
          <w:p>
            <w:pPr>
              <w:pStyle w:val="6"/>
            </w:pPr>
          </w:p>
        </w:tc>
        <w:tc>
          <w:tcPr>
            <w:tcW w:w="157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70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957" w:type="dxa"/>
            <w:vAlign w:val="top"/>
          </w:tcPr>
          <w:p>
            <w:pPr>
              <w:spacing w:before="41" w:line="218" w:lineRule="auto"/>
              <w:ind w:left="840" w:right="104" w:hanging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>毕业三年内毕业生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满意度</w:t>
            </w:r>
          </w:p>
        </w:tc>
        <w:tc>
          <w:tcPr>
            <w:tcW w:w="707" w:type="dxa"/>
            <w:vAlign w:val="top"/>
          </w:tcPr>
          <w:p>
            <w:pPr>
              <w:spacing w:before="235" w:line="189" w:lineRule="auto"/>
              <w:ind w:left="267"/>
              <w:outlineLvl w:val="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%</w:t>
            </w:r>
          </w:p>
        </w:tc>
        <w:tc>
          <w:tcPr>
            <w:tcW w:w="1226" w:type="dxa"/>
            <w:vAlign w:val="top"/>
          </w:tcPr>
          <w:p>
            <w:pPr>
              <w:pStyle w:val="6"/>
            </w:pPr>
          </w:p>
        </w:tc>
        <w:tc>
          <w:tcPr>
            <w:tcW w:w="1358" w:type="dxa"/>
            <w:vAlign w:val="top"/>
          </w:tcPr>
          <w:p>
            <w:pPr>
              <w:pStyle w:val="6"/>
            </w:pPr>
          </w:p>
        </w:tc>
        <w:tc>
          <w:tcPr>
            <w:tcW w:w="157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701" w:type="dxa"/>
            <w:vAlign w:val="top"/>
          </w:tcPr>
          <w:p>
            <w:pPr>
              <w:spacing w:before="123" w:line="189" w:lineRule="auto"/>
              <w:ind w:left="30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2957" w:type="dxa"/>
            <w:vAlign w:val="top"/>
          </w:tcPr>
          <w:p>
            <w:pPr>
              <w:spacing w:before="79" w:line="217" w:lineRule="auto"/>
              <w:ind w:left="1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教职工满意度</w:t>
            </w:r>
          </w:p>
        </w:tc>
        <w:tc>
          <w:tcPr>
            <w:tcW w:w="707" w:type="dxa"/>
            <w:vAlign w:val="top"/>
          </w:tcPr>
          <w:p>
            <w:pPr>
              <w:spacing w:before="123" w:line="189" w:lineRule="auto"/>
              <w:ind w:left="267"/>
              <w:outlineLvl w:val="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%</w:t>
            </w:r>
          </w:p>
        </w:tc>
        <w:tc>
          <w:tcPr>
            <w:tcW w:w="1226" w:type="dxa"/>
            <w:vAlign w:val="top"/>
          </w:tcPr>
          <w:p>
            <w:pPr>
              <w:pStyle w:val="6"/>
            </w:pPr>
          </w:p>
        </w:tc>
        <w:tc>
          <w:tcPr>
            <w:tcW w:w="1358" w:type="dxa"/>
            <w:vAlign w:val="top"/>
          </w:tcPr>
          <w:p>
            <w:pPr>
              <w:pStyle w:val="6"/>
            </w:pPr>
          </w:p>
        </w:tc>
        <w:tc>
          <w:tcPr>
            <w:tcW w:w="157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01" w:type="dxa"/>
            <w:vAlign w:val="top"/>
          </w:tcPr>
          <w:p>
            <w:pPr>
              <w:spacing w:before="120" w:line="188" w:lineRule="auto"/>
              <w:ind w:left="29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2957" w:type="dxa"/>
            <w:vAlign w:val="top"/>
          </w:tcPr>
          <w:p>
            <w:pPr>
              <w:spacing w:before="79" w:line="216" w:lineRule="auto"/>
              <w:ind w:left="1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用人单位满意度</w:t>
            </w:r>
          </w:p>
        </w:tc>
        <w:tc>
          <w:tcPr>
            <w:tcW w:w="707" w:type="dxa"/>
            <w:vAlign w:val="top"/>
          </w:tcPr>
          <w:p>
            <w:pPr>
              <w:spacing w:before="123" w:line="189" w:lineRule="auto"/>
              <w:ind w:left="267"/>
              <w:outlineLvl w:val="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%</w:t>
            </w:r>
          </w:p>
        </w:tc>
        <w:tc>
          <w:tcPr>
            <w:tcW w:w="1226" w:type="dxa"/>
            <w:vAlign w:val="top"/>
          </w:tcPr>
          <w:p>
            <w:pPr>
              <w:pStyle w:val="6"/>
            </w:pPr>
          </w:p>
        </w:tc>
        <w:tc>
          <w:tcPr>
            <w:tcW w:w="1358" w:type="dxa"/>
            <w:vAlign w:val="top"/>
          </w:tcPr>
          <w:p>
            <w:pPr>
              <w:pStyle w:val="6"/>
            </w:pPr>
          </w:p>
        </w:tc>
        <w:tc>
          <w:tcPr>
            <w:tcW w:w="157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701" w:type="dxa"/>
            <w:vAlign w:val="top"/>
          </w:tcPr>
          <w:p>
            <w:pPr>
              <w:spacing w:before="122" w:line="185" w:lineRule="auto"/>
              <w:ind w:left="29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2957" w:type="dxa"/>
            <w:vAlign w:val="top"/>
          </w:tcPr>
          <w:p>
            <w:pPr>
              <w:spacing w:before="78" w:line="217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家长满意度</w:t>
            </w:r>
          </w:p>
        </w:tc>
        <w:tc>
          <w:tcPr>
            <w:tcW w:w="707" w:type="dxa"/>
            <w:vAlign w:val="top"/>
          </w:tcPr>
          <w:p>
            <w:pPr>
              <w:spacing w:before="124" w:line="189" w:lineRule="auto"/>
              <w:ind w:left="267"/>
              <w:outlineLvl w:val="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%</w:t>
            </w:r>
          </w:p>
        </w:tc>
        <w:tc>
          <w:tcPr>
            <w:tcW w:w="1226" w:type="dxa"/>
            <w:vAlign w:val="top"/>
          </w:tcPr>
          <w:p>
            <w:pPr>
              <w:pStyle w:val="6"/>
            </w:pPr>
          </w:p>
        </w:tc>
        <w:tc>
          <w:tcPr>
            <w:tcW w:w="1358" w:type="dxa"/>
            <w:vAlign w:val="top"/>
          </w:tcPr>
          <w:p>
            <w:pPr>
              <w:pStyle w:val="6"/>
            </w:pPr>
          </w:p>
        </w:tc>
        <w:tc>
          <w:tcPr>
            <w:tcW w:w="1575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6" w:h="16839"/>
          <w:pgMar w:top="400" w:right="1549" w:bottom="1139" w:left="1688" w:header="0" w:footer="886" w:gutter="0"/>
          <w:cols w:space="720" w:num="1"/>
        </w:sect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before="101" w:line="221" w:lineRule="auto"/>
        <w:ind w:left="659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（三）教学资源表指标及内涵说明</w:t>
      </w:r>
    </w:p>
    <w:p>
      <w:pPr>
        <w:pStyle w:val="2"/>
        <w:spacing w:before="188" w:line="559" w:lineRule="exact"/>
        <w:ind w:right="70"/>
        <w:jc w:val="right"/>
      </w:pPr>
      <w:r>
        <w:rPr>
          <w:spacing w:val="22"/>
          <w:position w:val="18"/>
        </w:rPr>
        <w:t>教学资源表系反映职业学校基本办学条件的管理评价</w:t>
      </w:r>
    </w:p>
    <w:p>
      <w:pPr>
        <w:pStyle w:val="2"/>
        <w:spacing w:before="1" w:line="221" w:lineRule="auto"/>
        <w:ind w:left="34"/>
      </w:pPr>
      <w:r>
        <w:rPr>
          <w:spacing w:val="4"/>
        </w:rPr>
        <w:t>工具，共采集</w:t>
      </w:r>
      <w:r>
        <w:rPr>
          <w:spacing w:val="-29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 xml:space="preserve">13 </w:t>
      </w:r>
      <w:r>
        <w:rPr>
          <w:spacing w:val="4"/>
        </w:rPr>
        <w:t>个指标，包括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 xml:space="preserve">39 </w:t>
      </w:r>
      <w:r>
        <w:rPr>
          <w:spacing w:val="4"/>
        </w:rPr>
        <w:t>个字段（表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3</w:t>
      </w:r>
      <w:r>
        <w:rPr>
          <w:spacing w:val="4"/>
        </w:rPr>
        <w:t>）。</w:t>
      </w:r>
    </w:p>
    <w:p>
      <w:pPr>
        <w:pStyle w:val="2"/>
        <w:spacing w:before="167" w:line="624" w:lineRule="exact"/>
        <w:ind w:right="72"/>
        <w:jc w:val="right"/>
      </w:pPr>
      <w:r>
        <w:rPr>
          <w:rFonts w:ascii="Times New Roman" w:hAnsi="Times New Roman" w:eastAsia="Times New Roman" w:cs="Times New Roman"/>
          <w:b/>
          <w:bCs/>
          <w:spacing w:val="3"/>
          <w:position w:val="23"/>
        </w:rPr>
        <w:t>1.</w:t>
      </w:r>
      <w:r>
        <w:rPr>
          <w:rFonts w:ascii="Times New Roman" w:hAnsi="Times New Roman" w:eastAsia="Times New Roman" w:cs="Times New Roman"/>
          <w:b/>
          <w:bCs/>
          <w:spacing w:val="-33"/>
          <w:position w:val="23"/>
        </w:rPr>
        <w:t xml:space="preserve"> </w:t>
      </w:r>
      <w:r>
        <w:rPr>
          <w:spacing w:val="3"/>
          <w:position w:val="23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生师比</w:t>
      </w:r>
      <w:r>
        <w:rPr>
          <w:rFonts w:ascii="Times New Roman" w:hAnsi="Times New Roman" w:eastAsia="Times New Roman" w:cs="Times New Roman"/>
          <w:b/>
          <w:bCs/>
          <w:spacing w:val="3"/>
          <w:position w:val="23"/>
        </w:rPr>
        <w:t>*</w:t>
      </w:r>
      <w:r>
        <w:rPr>
          <w:spacing w:val="3"/>
          <w:position w:val="23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spacing w:val="3"/>
          <w:position w:val="23"/>
        </w:rPr>
        <w:t>指全日制在校生人数与教师总数之比，比值</w:t>
      </w:r>
    </w:p>
    <w:p>
      <w:pPr>
        <w:pStyle w:val="2"/>
        <w:spacing w:line="223" w:lineRule="auto"/>
        <w:ind w:left="26"/>
      </w:pPr>
      <w:r>
        <w:rPr>
          <w:spacing w:val="5"/>
        </w:rPr>
        <w:t>填写为</w:t>
      </w:r>
      <w:r>
        <w:rPr>
          <w:spacing w:val="-72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X</w:t>
      </w:r>
      <w:r>
        <w:rPr>
          <w:spacing w:val="5"/>
        </w:rPr>
        <w:t>：</w:t>
      </w:r>
      <w:r>
        <w:rPr>
          <w:rFonts w:ascii="Times New Roman" w:hAnsi="Times New Roman" w:eastAsia="Times New Roman" w:cs="Times New Roman"/>
          <w:spacing w:val="5"/>
        </w:rPr>
        <w:t>1</w:t>
      </w:r>
      <w:r>
        <w:rPr>
          <w:spacing w:val="5"/>
        </w:rPr>
        <w:t>。</w:t>
      </w:r>
    </w:p>
    <w:p>
      <w:pPr>
        <w:pStyle w:val="2"/>
        <w:spacing w:before="246" w:line="372" w:lineRule="auto"/>
        <w:ind w:left="30" w:right="70" w:firstLine="632"/>
      </w:pPr>
      <w:r>
        <w:rPr>
          <w:rFonts w:ascii="Times New Roman" w:hAnsi="Times New Roman" w:eastAsia="Times New Roman" w:cs="Times New Roman"/>
          <w:b/>
          <w:bCs/>
          <w:spacing w:val="12"/>
        </w:rPr>
        <w:t>2.</w:t>
      </w:r>
      <w:r>
        <w:rPr>
          <w:spacing w:val="1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双师素质专任教师比例</w:t>
      </w:r>
      <w:r>
        <w:rPr>
          <w:rFonts w:ascii="Times New Roman" w:hAnsi="Times New Roman" w:eastAsia="Times New Roman" w:cs="Times New Roman"/>
          <w:b/>
          <w:bCs/>
          <w:spacing w:val="12"/>
        </w:rPr>
        <w:t>*</w:t>
      </w:r>
      <w:r>
        <w:rPr>
          <w:rFonts w:ascii="Times New Roman" w:hAnsi="Times New Roman" w:eastAsia="Times New Roman" w:cs="Times New Roman"/>
          <w:b/>
          <w:bCs/>
          <w:spacing w:val="-29"/>
        </w:rPr>
        <w:t xml:space="preserve"> </w:t>
      </w:r>
      <w:r>
        <w:rPr>
          <w:spacing w:val="1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spacing w:val="12"/>
        </w:rPr>
        <w:t>指双师素质专任教师人数</w:t>
      </w:r>
      <w:r>
        <w:rPr>
          <w:rFonts w:ascii="Times New Roman" w:hAnsi="Times New Roman" w:eastAsia="Times New Roman" w:cs="Times New Roman"/>
          <w:spacing w:val="12"/>
        </w:rPr>
        <w:t>/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8"/>
        </w:rPr>
        <w:t>专任教师数</w:t>
      </w:r>
      <w:r>
        <w:rPr>
          <w:rFonts w:ascii="Times New Roman" w:hAnsi="Times New Roman" w:eastAsia="Times New Roman" w:cs="Times New Roman"/>
          <w:spacing w:val="8"/>
        </w:rPr>
        <w:t>×</w:t>
      </w:r>
      <w:r>
        <w:rPr>
          <w:rFonts w:ascii="Times New Roman" w:hAnsi="Times New Roman" w:eastAsia="Times New Roman" w:cs="Times New Roman"/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100%</w:t>
      </w:r>
      <w:r>
        <w:rPr>
          <w:spacing w:val="8"/>
        </w:rPr>
        <w:t>。双师素质教师指经省级教育行政部门认</w:t>
      </w:r>
      <w:r>
        <w:t xml:space="preserve"> </w:t>
      </w:r>
      <w:r>
        <w:rPr>
          <w:spacing w:val="9"/>
        </w:rPr>
        <w:t>定或备案，由学校按照聘任程序聘用的同时具</w:t>
      </w:r>
      <w:r>
        <w:rPr>
          <w:spacing w:val="8"/>
        </w:rPr>
        <w:t>有教师资格证</w:t>
      </w:r>
      <w:r>
        <w:t xml:space="preserve"> </w:t>
      </w:r>
      <w:r>
        <w:rPr>
          <w:spacing w:val="8"/>
        </w:rPr>
        <w:t>书和国家职业技能等级证书（或职业资格证书或专业技术职</w:t>
      </w:r>
    </w:p>
    <w:p>
      <w:pPr>
        <w:pStyle w:val="2"/>
        <w:spacing w:before="1" w:line="222" w:lineRule="auto"/>
        <w:ind w:left="32"/>
      </w:pPr>
      <w:r>
        <w:rPr>
          <w:spacing w:val="7"/>
        </w:rPr>
        <w:t>务或五年企业实践时长</w:t>
      </w:r>
      <w:r>
        <w:rPr>
          <w:spacing w:val="-47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 xml:space="preserve">6 </w:t>
      </w:r>
      <w:r>
        <w:rPr>
          <w:spacing w:val="7"/>
        </w:rPr>
        <w:t>个月以上）的双师型教师。</w:t>
      </w:r>
    </w:p>
    <w:p>
      <w:pPr>
        <w:pStyle w:val="2"/>
        <w:spacing w:before="250" w:line="624" w:lineRule="exact"/>
        <w:ind w:right="72"/>
        <w:jc w:val="right"/>
      </w:pPr>
      <w:r>
        <w:rPr>
          <w:rFonts w:ascii="Times New Roman" w:hAnsi="Times New Roman" w:eastAsia="Times New Roman" w:cs="Times New Roman"/>
          <w:b/>
          <w:bCs/>
          <w:spacing w:val="5"/>
          <w:position w:val="23"/>
        </w:rPr>
        <w:t>3.</w:t>
      </w:r>
      <w:r>
        <w:rPr>
          <w:spacing w:val="5"/>
          <w:position w:val="23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高级专业技术职务专任教师比例</w:t>
      </w:r>
      <w:r>
        <w:rPr>
          <w:rFonts w:ascii="Times New Roman" w:hAnsi="Times New Roman" w:eastAsia="Times New Roman" w:cs="Times New Roman"/>
          <w:b/>
          <w:bCs/>
          <w:spacing w:val="5"/>
          <w:position w:val="23"/>
        </w:rPr>
        <w:t>*</w:t>
      </w:r>
      <w:r>
        <w:rPr>
          <w:spacing w:val="5"/>
          <w:position w:val="23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spacing w:val="5"/>
          <w:position w:val="23"/>
        </w:rPr>
        <w:t>指具有副高及以上</w:t>
      </w:r>
    </w:p>
    <w:p>
      <w:pPr>
        <w:pStyle w:val="2"/>
        <w:spacing w:before="1" w:line="222" w:lineRule="auto"/>
        <w:ind w:left="36"/>
      </w:pPr>
      <w:r>
        <w:rPr>
          <w:spacing w:val="5"/>
        </w:rPr>
        <w:t>专业技术职务专任教师人数</w:t>
      </w:r>
      <w:r>
        <w:rPr>
          <w:rFonts w:ascii="Times New Roman" w:hAnsi="Times New Roman" w:eastAsia="Times New Roman" w:cs="Times New Roman"/>
          <w:spacing w:val="5"/>
        </w:rPr>
        <w:t>/</w:t>
      </w:r>
      <w:r>
        <w:rPr>
          <w:spacing w:val="5"/>
        </w:rPr>
        <w:t>专任教师数</w:t>
      </w:r>
      <w:r>
        <w:rPr>
          <w:rFonts w:ascii="Times New Roman" w:hAnsi="Times New Roman" w:eastAsia="Times New Roman" w:cs="Times New Roman"/>
          <w:spacing w:val="5"/>
        </w:rPr>
        <w:t>×</w:t>
      </w:r>
      <w:r>
        <w:rPr>
          <w:rFonts w:ascii="Times New Roman" w:hAnsi="Times New Roman" w:eastAsia="Times New Roman" w:cs="Times New Roman"/>
          <w:spacing w:val="-20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100%</w:t>
      </w:r>
      <w:r>
        <w:rPr>
          <w:spacing w:val="5"/>
        </w:rPr>
        <w:t>。</w:t>
      </w:r>
    </w:p>
    <w:p>
      <w:pPr>
        <w:pStyle w:val="2"/>
        <w:spacing w:before="248" w:line="372" w:lineRule="auto"/>
        <w:ind w:left="29" w:right="72" w:firstLine="633"/>
      </w:pPr>
      <w:r>
        <w:rPr>
          <w:rFonts w:ascii="Times New Roman" w:hAnsi="Times New Roman" w:eastAsia="Times New Roman" w:cs="Times New Roman"/>
          <w:b/>
          <w:bCs/>
          <w:spacing w:val="10"/>
        </w:rPr>
        <w:t>4.</w:t>
      </w:r>
      <w:r>
        <w:rPr>
          <w:spacing w:val="1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专业群数量</w:t>
      </w:r>
      <w:r>
        <w:rPr>
          <w:rFonts w:ascii="Times New Roman" w:hAnsi="Times New Roman" w:eastAsia="Times New Roman" w:cs="Times New Roman"/>
          <w:b/>
          <w:bCs/>
          <w:spacing w:val="10"/>
        </w:rPr>
        <w:t>*</w:t>
      </w:r>
      <w:r>
        <w:rPr>
          <w:spacing w:val="1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和专业数量</w:t>
      </w:r>
      <w:r>
        <w:rPr>
          <w:rFonts w:ascii="Times New Roman" w:hAnsi="Times New Roman" w:eastAsia="Times New Roman" w:cs="Times New Roman"/>
          <w:b/>
          <w:bCs/>
          <w:spacing w:val="10"/>
        </w:rPr>
        <w:t>*</w:t>
      </w:r>
      <w:r>
        <w:rPr>
          <w:rFonts w:ascii="Times New Roman" w:hAnsi="Times New Roman" w:eastAsia="Times New Roman" w:cs="Times New Roman"/>
          <w:b/>
          <w:bCs/>
          <w:spacing w:val="-43"/>
        </w:rPr>
        <w:t xml:space="preserve"> </w:t>
      </w:r>
      <w:r>
        <w:rPr>
          <w:spacing w:val="1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spacing w:val="10"/>
        </w:rPr>
        <w:t>专业群数量指学</w:t>
      </w:r>
      <w:r>
        <w:rPr>
          <w:spacing w:val="9"/>
        </w:rPr>
        <w:t>校设置的</w:t>
      </w:r>
      <w:r>
        <w:t xml:space="preserve"> </w:t>
      </w:r>
      <w:r>
        <w:rPr>
          <w:spacing w:val="9"/>
        </w:rPr>
        <w:t>专业群的总数。须在说明中逐一列出，否则</w:t>
      </w:r>
      <w:r>
        <w:rPr>
          <w:spacing w:val="8"/>
        </w:rPr>
        <w:t>数据无效；若该</w:t>
      </w:r>
      <w:r>
        <w:t xml:space="preserve"> </w:t>
      </w:r>
      <w:r>
        <w:rPr>
          <w:spacing w:val="9"/>
        </w:rPr>
        <w:t>指标数值为</w:t>
      </w:r>
      <w:r>
        <w:rPr>
          <w:spacing w:val="-89"/>
        </w:rPr>
        <w:t xml:space="preserve"> </w:t>
      </w:r>
      <w:r>
        <w:rPr>
          <w:spacing w:val="9"/>
        </w:rPr>
        <w:t>“</w:t>
      </w:r>
      <w:r>
        <w:rPr>
          <w:rFonts w:ascii="Times New Roman" w:hAnsi="Times New Roman" w:eastAsia="Times New Roman" w:cs="Times New Roman"/>
          <w:spacing w:val="9"/>
        </w:rPr>
        <w:t>0</w:t>
      </w:r>
      <w:r>
        <w:rPr>
          <w:rFonts w:ascii="Times New Roman" w:hAnsi="Times New Roman" w:eastAsia="Times New Roman" w:cs="Times New Roman"/>
          <w:spacing w:val="-53"/>
        </w:rPr>
        <w:t xml:space="preserve"> </w:t>
      </w:r>
      <w:r>
        <w:rPr>
          <w:spacing w:val="9"/>
        </w:rPr>
        <w:t>”，则在说明中填写</w:t>
      </w:r>
      <w:r>
        <w:rPr>
          <w:spacing w:val="-97"/>
        </w:rPr>
        <w:t xml:space="preserve"> </w:t>
      </w:r>
      <w:r>
        <w:rPr>
          <w:spacing w:val="9"/>
        </w:rPr>
        <w:t>“无”。专业数量指学</w:t>
      </w:r>
      <w:r>
        <w:t xml:space="preserve"> </w:t>
      </w:r>
      <w:r>
        <w:rPr>
          <w:spacing w:val="9"/>
        </w:rPr>
        <w:t>校每学年开设的所有专业的总数，没有在校</w:t>
      </w:r>
      <w:r>
        <w:rPr>
          <w:spacing w:val="8"/>
        </w:rPr>
        <w:t>生的专业不予统</w:t>
      </w:r>
    </w:p>
    <w:p>
      <w:pPr>
        <w:pStyle w:val="2"/>
        <w:spacing w:before="1" w:line="222" w:lineRule="auto"/>
        <w:ind w:left="34"/>
      </w:pPr>
      <w:r>
        <w:rPr>
          <w:spacing w:val="-6"/>
        </w:rPr>
        <w:t>计。</w:t>
      </w:r>
    </w:p>
    <w:p>
      <w:pPr>
        <w:pStyle w:val="2"/>
        <w:spacing w:before="247" w:line="372" w:lineRule="auto"/>
        <w:ind w:left="34" w:firstLine="631"/>
      </w:pPr>
      <w:r>
        <w:rPr>
          <w:rFonts w:ascii="Times New Roman" w:hAnsi="Times New Roman" w:eastAsia="Times New Roman" w:cs="Times New Roman"/>
          <w:b/>
          <w:bCs/>
          <w:spacing w:val="5"/>
        </w:rPr>
        <w:t>5.</w:t>
      </w:r>
      <w:r>
        <w:rPr>
          <w:spacing w:val="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教学计划内课程总数</w:t>
      </w:r>
      <w:r>
        <w:rPr>
          <w:rFonts w:ascii="Times New Roman" w:hAnsi="Times New Roman" w:eastAsia="Times New Roman" w:cs="Times New Roman"/>
          <w:b/>
          <w:bCs/>
          <w:spacing w:val="5"/>
        </w:rPr>
        <w:t>*</w:t>
      </w:r>
      <w:r>
        <w:rPr>
          <w:spacing w:val="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spacing w:val="5"/>
        </w:rPr>
        <w:t>指按照专业人才培养方案要求</w:t>
      </w:r>
      <w:r>
        <w:rPr>
          <w:spacing w:val="3"/>
        </w:rPr>
        <w:t xml:space="preserve"> </w:t>
      </w:r>
      <w:r>
        <w:rPr>
          <w:spacing w:val="8"/>
        </w:rPr>
        <w:t>开设的课程总量，包括课程门数和总学时数。其中，课证融</w:t>
      </w:r>
      <w:r>
        <w:rPr>
          <w:spacing w:val="17"/>
        </w:rPr>
        <w:t xml:space="preserve"> </w:t>
      </w:r>
      <w:r>
        <w:rPr>
          <w:spacing w:val="14"/>
        </w:rPr>
        <w:t>通课程</w:t>
      </w:r>
      <w:r>
        <w:rPr>
          <w:rFonts w:ascii="Times New Roman" w:hAnsi="Times New Roman" w:eastAsia="Times New Roman" w:cs="Times New Roman"/>
          <w:spacing w:val="14"/>
        </w:rPr>
        <w:t>*</w:t>
      </w:r>
      <w:r>
        <w:rPr>
          <w:spacing w:val="14"/>
        </w:rPr>
        <w:t>指按照专业人才培养方案要求开设的课程中，课程</w:t>
      </w:r>
      <w:r>
        <w:rPr>
          <w:spacing w:val="13"/>
        </w:rPr>
        <w:t xml:space="preserve"> </w:t>
      </w:r>
      <w:r>
        <w:rPr>
          <w:spacing w:val="-1"/>
        </w:rPr>
        <w:t>内容与职业技能等级证书（职业资格证书）相互融合的课程；</w:t>
      </w:r>
    </w:p>
    <w:p>
      <w:pPr>
        <w:pStyle w:val="2"/>
        <w:spacing w:line="221" w:lineRule="auto"/>
        <w:ind w:left="60"/>
      </w:pPr>
      <w:r>
        <w:rPr>
          <w:spacing w:val="7"/>
        </w:rPr>
        <w:t>网络教学课程指按照专业人才培养方案要求，拥有数字化教</w:t>
      </w:r>
    </w:p>
    <w:p>
      <w:pPr>
        <w:spacing w:line="221" w:lineRule="auto"/>
        <w:sectPr>
          <w:footerReference r:id="rId10" w:type="default"/>
          <w:pgSz w:w="11906" w:h="16839"/>
          <w:pgMar w:top="400" w:right="1729" w:bottom="1139" w:left="1785" w:header="0" w:footer="886" w:gutter="0"/>
          <w:cols w:space="720" w:num="1"/>
        </w:sect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pStyle w:val="2"/>
        <w:spacing w:before="101" w:line="372" w:lineRule="auto"/>
        <w:ind w:left="37" w:right="16" w:firstLine="7"/>
        <w:jc w:val="both"/>
      </w:pPr>
      <w:r>
        <w:rPr>
          <w:spacing w:val="8"/>
        </w:rPr>
        <w:t>学资源，并通过网络教学平台开展授课、答疑、讨论以及提</w:t>
      </w:r>
      <w:r>
        <w:rPr>
          <w:spacing w:val="3"/>
        </w:rPr>
        <w:t xml:space="preserve"> </w:t>
      </w:r>
      <w:r>
        <w:rPr>
          <w:spacing w:val="8"/>
        </w:rPr>
        <w:t>交作业和下载课件等基本教学活动的网络课程，建有课程网</w:t>
      </w:r>
    </w:p>
    <w:p>
      <w:pPr>
        <w:pStyle w:val="2"/>
        <w:spacing w:line="221" w:lineRule="auto"/>
        <w:ind w:left="37"/>
      </w:pPr>
      <w:r>
        <w:rPr>
          <w:spacing w:val="8"/>
        </w:rPr>
        <w:t>站但不完全符合上述条件的课程，不能计入网络课程</w:t>
      </w:r>
      <w:r>
        <w:rPr>
          <w:spacing w:val="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。</w:t>
      </w:r>
    </w:p>
    <w:p>
      <w:pPr>
        <w:pStyle w:val="2"/>
        <w:spacing w:before="250" w:line="372" w:lineRule="auto"/>
        <w:ind w:left="30" w:right="13" w:firstLine="636"/>
        <w:jc w:val="both"/>
      </w:pPr>
      <w:r>
        <w:rPr>
          <w:rFonts w:ascii="Times New Roman" w:hAnsi="Times New Roman" w:eastAsia="Times New Roman" w:cs="Times New Roman"/>
          <w:b/>
          <w:bCs/>
          <w:spacing w:val="3"/>
        </w:rPr>
        <w:t>6.</w:t>
      </w:r>
      <w:r>
        <w:rPr>
          <w:spacing w:val="3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专业教学资源库数：</w:t>
      </w:r>
      <w:r>
        <w:rPr>
          <w:spacing w:val="3"/>
        </w:rPr>
        <w:t>指截至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2023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spacing w:val="3"/>
        </w:rPr>
        <w:t>年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8</w:t>
      </w:r>
      <w:r>
        <w:rPr>
          <w:rFonts w:ascii="Times New Roman" w:hAnsi="Times New Roman" w:eastAsia="Times New Roman" w:cs="Times New Roman"/>
          <w:spacing w:val="37"/>
        </w:rPr>
        <w:t xml:space="preserve"> </w:t>
      </w:r>
      <w:r>
        <w:rPr>
          <w:spacing w:val="3"/>
        </w:rPr>
        <w:t>月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31</w:t>
      </w:r>
      <w:r>
        <w:rPr>
          <w:rFonts w:ascii="Times New Roman" w:hAnsi="Times New Roman" w:eastAsia="Times New Roman" w:cs="Times New Roman"/>
        </w:rPr>
        <w:t xml:space="preserve">  </w:t>
      </w:r>
      <w:r>
        <w:rPr>
          <w:spacing w:val="3"/>
        </w:rPr>
        <w:t>日学校主</w:t>
      </w:r>
      <w:r>
        <w:t xml:space="preserve"> </w:t>
      </w:r>
      <w:r>
        <w:rPr>
          <w:spacing w:val="8"/>
        </w:rPr>
        <w:t>持或参与建设的教学资源库总数量，包括国家级、省级和校</w:t>
      </w:r>
      <w:r>
        <w:rPr>
          <w:spacing w:val="18"/>
        </w:rPr>
        <w:t xml:space="preserve"> </w:t>
      </w:r>
      <w:r>
        <w:rPr>
          <w:spacing w:val="13"/>
        </w:rPr>
        <w:t>级教学资源库。分别统计国家级</w:t>
      </w:r>
      <w:r>
        <w:rPr>
          <w:rFonts w:ascii="Times New Roman" w:hAnsi="Times New Roman" w:eastAsia="Times New Roman" w:cs="Times New Roman"/>
          <w:spacing w:val="13"/>
        </w:rPr>
        <w:t>*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13"/>
        </w:rPr>
        <w:t>、省级、校级教学资</w:t>
      </w:r>
      <w:r>
        <w:rPr>
          <w:spacing w:val="12"/>
        </w:rPr>
        <w:t>源库</w:t>
      </w:r>
      <w:r>
        <w:t xml:space="preserve"> </w:t>
      </w:r>
      <w:r>
        <w:rPr>
          <w:spacing w:val="12"/>
        </w:rPr>
        <w:t>数量以及分别接入国家职业教育智慧教育平台</w:t>
      </w:r>
      <w:r>
        <w:rPr>
          <w:spacing w:val="83"/>
        </w:rPr>
        <w:t xml:space="preserve"> </w:t>
      </w:r>
      <w:r>
        <w:rPr>
          <w:spacing w:val="12"/>
        </w:rPr>
        <w:t>“专业与课</w:t>
      </w:r>
    </w:p>
    <w:p>
      <w:pPr>
        <w:pStyle w:val="2"/>
        <w:spacing w:line="222" w:lineRule="auto"/>
        <w:ind w:left="30"/>
      </w:pPr>
      <w:r>
        <w:rPr>
          <w:spacing w:val="5"/>
        </w:rPr>
        <w:t>程服务中心”</w:t>
      </w:r>
      <w:r>
        <w:rPr>
          <w:spacing w:val="-107"/>
        </w:rPr>
        <w:t xml:space="preserve"> </w:t>
      </w:r>
      <w:r>
        <w:rPr>
          <w:spacing w:val="5"/>
        </w:rPr>
        <w:t>的教学资源库数量</w:t>
      </w:r>
      <w:r>
        <w:rPr>
          <w:rFonts w:ascii="Times New Roman" w:hAnsi="Times New Roman" w:eastAsia="Times New Roman" w:cs="Times New Roman"/>
          <w:spacing w:val="5"/>
        </w:rPr>
        <w:t>*</w:t>
      </w:r>
      <w:r>
        <w:rPr>
          <w:spacing w:val="5"/>
        </w:rPr>
        <w:t>。</w:t>
      </w:r>
    </w:p>
    <w:p>
      <w:pPr>
        <w:pStyle w:val="2"/>
        <w:spacing w:before="246" w:line="372" w:lineRule="auto"/>
        <w:ind w:left="25" w:right="16" w:firstLine="640"/>
        <w:jc w:val="both"/>
      </w:pPr>
      <w:r>
        <w:rPr>
          <w:rFonts w:ascii="Times New Roman" w:hAnsi="Times New Roman" w:eastAsia="Times New Roman" w:cs="Times New Roman"/>
          <w:b/>
          <w:bCs/>
          <w:spacing w:val="-2"/>
        </w:rPr>
        <w:t>7.</w:t>
      </w:r>
      <w:r>
        <w:rPr>
          <w:spacing w:val="-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在线精品课程数</w:t>
      </w:r>
      <w:r>
        <w:rPr>
          <w:rFonts w:ascii="Times New Roman" w:hAnsi="Times New Roman" w:eastAsia="Times New Roman" w:cs="Times New Roman"/>
          <w:b/>
          <w:bCs/>
          <w:spacing w:val="-2"/>
        </w:rPr>
        <w:t>*</w:t>
      </w:r>
      <w:r>
        <w:rPr>
          <w:spacing w:val="-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spacing w:val="-2"/>
        </w:rPr>
        <w:t>指截至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2023</w:t>
      </w:r>
      <w:r>
        <w:rPr>
          <w:rFonts w:ascii="Times New Roman" w:hAnsi="Times New Roman" w:eastAsia="Times New Roman" w:cs="Times New Roman"/>
          <w:spacing w:val="20"/>
        </w:rPr>
        <w:t xml:space="preserve"> </w:t>
      </w:r>
      <w:r>
        <w:rPr>
          <w:spacing w:val="-2"/>
        </w:rPr>
        <w:t>年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8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-2"/>
        </w:rPr>
        <w:t>月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31</w:t>
      </w:r>
      <w:r>
        <w:rPr>
          <w:rFonts w:ascii="Times New Roman" w:hAnsi="Times New Roman" w:eastAsia="Times New Roman" w:cs="Times New Roman"/>
          <w:spacing w:val="76"/>
        </w:rPr>
        <w:t xml:space="preserve"> </w:t>
      </w:r>
      <w:r>
        <w:rPr>
          <w:spacing w:val="-2"/>
        </w:rPr>
        <w:t>日学校建设</w:t>
      </w:r>
      <w:r>
        <w:t xml:space="preserve"> </w:t>
      </w:r>
      <w:r>
        <w:rPr>
          <w:spacing w:val="9"/>
        </w:rPr>
        <w:t>的在线精品课程总数，在线精品课程即精品在线课程</w:t>
      </w:r>
      <w:r>
        <w:rPr>
          <w:spacing w:val="8"/>
        </w:rPr>
        <w:t>，包括</w:t>
      </w:r>
      <w:r>
        <w:t xml:space="preserve"> </w:t>
      </w:r>
      <w:r>
        <w:rPr>
          <w:spacing w:val="9"/>
        </w:rPr>
        <w:t>国家级、省级和校级在线精品课。在线精品课程课均</w:t>
      </w:r>
      <w:r>
        <w:rPr>
          <w:spacing w:val="8"/>
        </w:rPr>
        <w:t>学生数</w:t>
      </w:r>
      <w:r>
        <w:t xml:space="preserve"> </w:t>
      </w:r>
      <w:r>
        <w:rPr>
          <w:rFonts w:ascii="Times New Roman" w:hAnsi="Times New Roman" w:eastAsia="Times New Roman" w:cs="Times New Roman"/>
          <w:spacing w:val="11"/>
        </w:rPr>
        <w:t>*</w:t>
      </w:r>
      <w:r>
        <w:rPr>
          <w:spacing w:val="11"/>
        </w:rPr>
        <w:t>为选择在线精品课程的学生累计数</w:t>
      </w:r>
      <w:r>
        <w:rPr>
          <w:rFonts w:ascii="Times New Roman" w:hAnsi="Times New Roman" w:eastAsia="Times New Roman" w:cs="Times New Roman"/>
          <w:spacing w:val="11"/>
        </w:rPr>
        <w:t>/</w:t>
      </w:r>
      <w:r>
        <w:rPr>
          <w:spacing w:val="11"/>
        </w:rPr>
        <w:t>在线精品课程门数；分</w:t>
      </w:r>
      <w:r>
        <w:rPr>
          <w:spacing w:val="3"/>
        </w:rPr>
        <w:t xml:space="preserve"> </w:t>
      </w:r>
      <w:r>
        <w:rPr>
          <w:spacing w:val="13"/>
        </w:rPr>
        <w:t>别统计国家级</w:t>
      </w:r>
      <w:r>
        <w:rPr>
          <w:rFonts w:ascii="Times New Roman" w:hAnsi="Times New Roman" w:eastAsia="Times New Roman" w:cs="Times New Roman"/>
          <w:spacing w:val="13"/>
        </w:rPr>
        <w:t>*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13"/>
        </w:rPr>
        <w:t>、省级、校级在线精品课程数量以及分别接</w:t>
      </w:r>
      <w:r>
        <w:t xml:space="preserve"> </w:t>
      </w:r>
      <w:r>
        <w:rPr>
          <w:spacing w:val="12"/>
        </w:rPr>
        <w:t>入国家职业教育智慧教育平台</w:t>
      </w:r>
      <w:r>
        <w:rPr>
          <w:spacing w:val="86"/>
        </w:rPr>
        <w:t xml:space="preserve"> </w:t>
      </w:r>
      <w:r>
        <w:rPr>
          <w:spacing w:val="12"/>
        </w:rPr>
        <w:t>“专业与课程服务中心”的</w:t>
      </w:r>
    </w:p>
    <w:p>
      <w:pPr>
        <w:pStyle w:val="2"/>
        <w:spacing w:before="1" w:line="219" w:lineRule="auto"/>
        <w:ind w:left="30"/>
      </w:pPr>
      <w:r>
        <w:rPr>
          <w:spacing w:val="6"/>
        </w:rPr>
        <w:t>在线精品课程数量</w:t>
      </w:r>
      <w:r>
        <w:rPr>
          <w:rFonts w:ascii="Times New Roman" w:hAnsi="Times New Roman" w:eastAsia="Times New Roman" w:cs="Times New Roman"/>
          <w:spacing w:val="6"/>
        </w:rPr>
        <w:t>*</w:t>
      </w:r>
      <w:r>
        <w:rPr>
          <w:spacing w:val="6"/>
        </w:rPr>
        <w:t>。</w:t>
      </w:r>
    </w:p>
    <w:p>
      <w:pPr>
        <w:pStyle w:val="2"/>
        <w:spacing w:before="251" w:line="372" w:lineRule="auto"/>
        <w:ind w:left="29" w:right="13" w:firstLine="636"/>
        <w:jc w:val="both"/>
      </w:pPr>
      <w:r>
        <w:rPr>
          <w:rFonts w:ascii="Times New Roman" w:hAnsi="Times New Roman" w:eastAsia="Times New Roman" w:cs="Times New Roman"/>
          <w:b/>
          <w:bCs/>
          <w:spacing w:val="3"/>
        </w:rPr>
        <w:t>8.</w:t>
      </w:r>
      <w:r>
        <w:rPr>
          <w:spacing w:val="3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虚拟仿真实训基地数：</w:t>
      </w:r>
      <w:r>
        <w:rPr>
          <w:spacing w:val="3"/>
        </w:rPr>
        <w:t>指截至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2023</w:t>
      </w:r>
      <w:r>
        <w:rPr>
          <w:rFonts w:ascii="Times New Roman" w:hAnsi="Times New Roman" w:eastAsia="Times New Roman" w:cs="Times New Roman"/>
          <w:spacing w:val="22"/>
        </w:rPr>
        <w:t xml:space="preserve"> </w:t>
      </w:r>
      <w:r>
        <w:rPr>
          <w:spacing w:val="3"/>
        </w:rPr>
        <w:t>年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8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rPr>
          <w:spacing w:val="3"/>
        </w:rPr>
        <w:t>月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31</w:t>
      </w:r>
      <w:r>
        <w:rPr>
          <w:rFonts w:ascii="Times New Roman" w:hAnsi="Times New Roman" w:eastAsia="Times New Roman" w:cs="Times New Roman"/>
        </w:rPr>
        <w:t xml:space="preserve">  </w:t>
      </w:r>
      <w:r>
        <w:rPr>
          <w:spacing w:val="3"/>
        </w:rPr>
        <w:t>日以学</w:t>
      </w:r>
      <w:r>
        <w:t xml:space="preserve"> </w:t>
      </w:r>
      <w:r>
        <w:rPr>
          <w:spacing w:val="9"/>
        </w:rPr>
        <w:t>校为基本单元，通过虚拟现实、人工智能、</w:t>
      </w:r>
      <w:r>
        <w:rPr>
          <w:spacing w:val="8"/>
        </w:rPr>
        <w:t>数字孪生、物联</w:t>
      </w:r>
      <w:r>
        <w:t xml:space="preserve"> </w:t>
      </w:r>
      <w:r>
        <w:rPr>
          <w:spacing w:val="9"/>
        </w:rPr>
        <w:t>网、大数据等新一代信息技术建设的虚拟仿</w:t>
      </w:r>
      <w:r>
        <w:rPr>
          <w:spacing w:val="8"/>
        </w:rPr>
        <w:t>真实训基地总数</w:t>
      </w:r>
      <w:r>
        <w:t xml:space="preserve"> </w:t>
      </w:r>
      <w:r>
        <w:rPr>
          <w:spacing w:val="9"/>
        </w:rPr>
        <w:t>量，包括国家级、省级和校级教学资源库。</w:t>
      </w:r>
      <w:r>
        <w:rPr>
          <w:spacing w:val="8"/>
        </w:rPr>
        <w:t>分别统计国家级</w:t>
      </w:r>
      <w:r>
        <w:t xml:space="preserve"> </w:t>
      </w:r>
      <w:r>
        <w:rPr>
          <w:rFonts w:ascii="Times New Roman" w:hAnsi="Times New Roman" w:eastAsia="Times New Roman" w:cs="Times New Roman"/>
          <w:spacing w:val="13"/>
        </w:rPr>
        <w:t>*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13"/>
        </w:rPr>
        <w:t>、省级、校级虚拟仿真实训基地数量以及分别接入国家职</w:t>
      </w:r>
      <w:r>
        <w:t xml:space="preserve"> </w:t>
      </w:r>
      <w:r>
        <w:rPr>
          <w:spacing w:val="11"/>
        </w:rPr>
        <w:t>业教育智慧教育平台</w:t>
      </w:r>
      <w:r>
        <w:rPr>
          <w:rFonts w:ascii="Times New Roman" w:hAnsi="Times New Roman" w:eastAsia="Times New Roman" w:cs="Times New Roman"/>
          <w:spacing w:val="11"/>
        </w:rPr>
        <w:t>*</w:t>
      </w:r>
      <w:r>
        <w:rPr>
          <w:rFonts w:ascii="Times New Roman" w:hAnsi="Times New Roman" w:eastAsia="Times New Roman" w:cs="Times New Roman"/>
          <w:spacing w:val="-22"/>
        </w:rPr>
        <w:t xml:space="preserve"> </w:t>
      </w:r>
      <w:r>
        <w:rPr>
          <w:spacing w:val="11"/>
        </w:rPr>
        <w:t>“虚拟仿真实训中心</w:t>
      </w:r>
      <w:r>
        <w:rPr>
          <w:spacing w:val="10"/>
        </w:rPr>
        <w:t>”</w:t>
      </w:r>
      <w:r>
        <w:rPr>
          <w:spacing w:val="-107"/>
        </w:rPr>
        <w:t xml:space="preserve"> </w:t>
      </w:r>
      <w:r>
        <w:rPr>
          <w:spacing w:val="10"/>
        </w:rPr>
        <w:t>的虚拟仿真实</w:t>
      </w:r>
    </w:p>
    <w:p>
      <w:pPr>
        <w:pStyle w:val="2"/>
        <w:spacing w:line="223" w:lineRule="auto"/>
        <w:ind w:left="34"/>
      </w:pPr>
      <w:r>
        <w:rPr>
          <w:spacing w:val="5"/>
        </w:rPr>
        <w:t>训基地数量</w:t>
      </w:r>
      <w:r>
        <w:rPr>
          <w:rFonts w:ascii="Times New Roman" w:hAnsi="Times New Roman" w:eastAsia="Times New Roman" w:cs="Times New Roman"/>
          <w:spacing w:val="5"/>
        </w:rPr>
        <w:t>*</w:t>
      </w:r>
      <w:r>
        <w:rPr>
          <w:spacing w:val="5"/>
        </w:rPr>
        <w:t>。</w:t>
      </w:r>
    </w:p>
    <w:p>
      <w:pPr>
        <w:spacing w:line="223" w:lineRule="auto"/>
        <w:sectPr>
          <w:footerReference r:id="rId11" w:type="default"/>
          <w:pgSz w:w="11906" w:h="16839"/>
          <w:pgMar w:top="400" w:right="1785" w:bottom="1139" w:left="1785" w:header="0" w:footer="886" w:gutter="0"/>
          <w:cols w:space="720" w:num="1"/>
        </w:sect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pStyle w:val="2"/>
        <w:spacing w:before="101" w:line="372" w:lineRule="auto"/>
        <w:ind w:left="26" w:firstLine="638"/>
      </w:pPr>
      <w:r>
        <w:rPr>
          <w:rFonts w:ascii="Times New Roman" w:hAnsi="Times New Roman" w:eastAsia="Times New Roman" w:cs="Times New Roman"/>
          <w:b/>
          <w:bCs/>
          <w:spacing w:val="3"/>
        </w:rPr>
        <w:t>9.</w:t>
      </w:r>
      <w:r>
        <w:rPr>
          <w:spacing w:val="3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编写教材数：</w:t>
      </w:r>
      <w:r>
        <w:rPr>
          <w:spacing w:val="3"/>
        </w:rPr>
        <w:t>指学校主编或参编正式出</w:t>
      </w:r>
      <w:r>
        <w:rPr>
          <w:spacing w:val="2"/>
        </w:rPr>
        <w:t>版的教材总数。</w:t>
      </w:r>
      <w:r>
        <w:t xml:space="preserve"> </w:t>
      </w:r>
      <w:r>
        <w:rPr>
          <w:spacing w:val="14"/>
        </w:rPr>
        <w:t>其中，国家规划教材数量</w:t>
      </w:r>
      <w:r>
        <w:rPr>
          <w:rFonts w:ascii="Times New Roman" w:hAnsi="Times New Roman" w:eastAsia="Times New Roman" w:cs="Times New Roman"/>
          <w:spacing w:val="14"/>
        </w:rPr>
        <w:t>*</w:t>
      </w:r>
      <w:r>
        <w:rPr>
          <w:spacing w:val="14"/>
        </w:rPr>
        <w:t>为已列入国家规划教材的数量；</w:t>
      </w:r>
      <w:r>
        <w:rPr>
          <w:spacing w:val="4"/>
        </w:rPr>
        <w:t xml:space="preserve"> </w:t>
      </w:r>
      <w:r>
        <w:rPr>
          <w:spacing w:val="9"/>
        </w:rPr>
        <w:t>校企合作编写教材数量为学校和企业合作编写的教材数量；</w:t>
      </w:r>
      <w:r>
        <w:rPr>
          <w:spacing w:val="1"/>
        </w:rPr>
        <w:t xml:space="preserve"> </w:t>
      </w:r>
      <w:r>
        <w:rPr>
          <w:spacing w:val="12"/>
        </w:rPr>
        <w:t>新形态教材数量为</w:t>
      </w:r>
      <w:r>
        <w:rPr>
          <w:spacing w:val="-100"/>
        </w:rPr>
        <w:t xml:space="preserve"> </w:t>
      </w:r>
      <w:r>
        <w:rPr>
          <w:spacing w:val="12"/>
        </w:rPr>
        <w:t>“纸质</w:t>
      </w:r>
      <w:r>
        <w:rPr>
          <w:rFonts w:ascii="Times New Roman" w:hAnsi="Times New Roman" w:eastAsia="Times New Roman" w:cs="Times New Roman"/>
          <w:spacing w:val="12"/>
        </w:rPr>
        <w:t>+</w:t>
      </w:r>
      <w:r>
        <w:rPr>
          <w:spacing w:val="12"/>
        </w:rPr>
        <w:t>数字化资源”教材数量，新形态</w:t>
      </w:r>
      <w:r>
        <w:t xml:space="preserve"> </w:t>
      </w:r>
      <w:r>
        <w:rPr>
          <w:spacing w:val="9"/>
        </w:rPr>
        <w:t>教材是基于移动互联网技术，以纸质教材为载体，</w:t>
      </w:r>
      <w:r>
        <w:rPr>
          <w:spacing w:val="8"/>
        </w:rPr>
        <w:t>嵌入数字</w:t>
      </w:r>
      <w:r>
        <w:t xml:space="preserve"> </w:t>
      </w:r>
      <w:r>
        <w:rPr>
          <w:spacing w:val="9"/>
        </w:rPr>
        <w:t>资源，能够实现教材、课堂、教学资源三者融合，</w:t>
      </w:r>
      <w:r>
        <w:rPr>
          <w:spacing w:val="8"/>
        </w:rPr>
        <w:t>线上线下</w:t>
      </w:r>
      <w:r>
        <w:t xml:space="preserve"> </w:t>
      </w:r>
      <w:r>
        <w:rPr>
          <w:spacing w:val="15"/>
        </w:rPr>
        <w:t>结合的教材出版新模式；接入国家智慧教育平台数量</w:t>
      </w:r>
      <w:r>
        <w:rPr>
          <w:rFonts w:ascii="Times New Roman" w:hAnsi="Times New Roman" w:eastAsia="Times New Roman" w:cs="Times New Roman"/>
          <w:spacing w:val="14"/>
        </w:rPr>
        <w:t>*</w:t>
      </w:r>
      <w:r>
        <w:rPr>
          <w:spacing w:val="14"/>
        </w:rPr>
        <w:t>为已</w:t>
      </w:r>
      <w:r>
        <w:t xml:space="preserve"> </w:t>
      </w:r>
      <w:r>
        <w:rPr>
          <w:spacing w:val="7"/>
        </w:rPr>
        <w:t>接入国家职业教育智慧教育平台</w:t>
      </w:r>
      <w:r>
        <w:rPr>
          <w:spacing w:val="-107"/>
        </w:rPr>
        <w:t xml:space="preserve"> </w:t>
      </w:r>
      <w:r>
        <w:rPr>
          <w:spacing w:val="7"/>
        </w:rPr>
        <w:t>“教材资源中心”的教材数</w:t>
      </w:r>
    </w:p>
    <w:p>
      <w:pPr>
        <w:pStyle w:val="2"/>
        <w:spacing w:before="1" w:line="226" w:lineRule="auto"/>
        <w:ind w:left="34"/>
      </w:pPr>
      <w:r>
        <w:rPr>
          <w:spacing w:val="-6"/>
        </w:rPr>
        <w:t>量。</w:t>
      </w:r>
    </w:p>
    <w:p>
      <w:pPr>
        <w:pStyle w:val="2"/>
        <w:spacing w:before="241" w:line="372" w:lineRule="auto"/>
        <w:ind w:left="34" w:right="89" w:firstLine="641"/>
      </w:pPr>
      <w:r>
        <w:rPr>
          <w:rFonts w:ascii="Times New Roman" w:hAnsi="Times New Roman" w:eastAsia="Times New Roman" w:cs="Times New Roman"/>
          <w:b/>
          <w:bCs/>
          <w:spacing w:val="9"/>
        </w:rPr>
        <w:t>10.</w:t>
      </w:r>
      <w:r>
        <w:rPr>
          <w:spacing w:val="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互联网出口带宽</w:t>
      </w:r>
      <w:r>
        <w:rPr>
          <w:rFonts w:ascii="Times New Roman" w:hAnsi="Times New Roman" w:eastAsia="Times New Roman" w:cs="Times New Roman"/>
          <w:b/>
          <w:bCs/>
          <w:spacing w:val="9"/>
        </w:rPr>
        <w:t>*</w:t>
      </w:r>
      <w:r>
        <w:rPr>
          <w:rFonts w:ascii="Times New Roman" w:hAnsi="Times New Roman" w:eastAsia="Times New Roman" w:cs="Times New Roman"/>
          <w:b/>
          <w:bCs/>
          <w:spacing w:val="-34"/>
        </w:rPr>
        <w:t xml:space="preserve"> </w:t>
      </w:r>
      <w:r>
        <w:rPr>
          <w:spacing w:val="9"/>
        </w:rPr>
        <w:t>：指校园网接入互联网的出口带宽</w:t>
      </w:r>
      <w:r>
        <w:t xml:space="preserve"> </w:t>
      </w:r>
      <w:r>
        <w:rPr>
          <w:spacing w:val="8"/>
        </w:rPr>
        <w:t>之和。通过城域网形成逻辑校园网的，按学校接入城域网带</w:t>
      </w:r>
      <w:r>
        <w:rPr>
          <w:spacing w:val="17"/>
        </w:rPr>
        <w:t xml:space="preserve"> </w:t>
      </w:r>
      <w:r>
        <w:rPr>
          <w:spacing w:val="8"/>
        </w:rPr>
        <w:t>宽填写；未建立校园网但已接入互联网的，填写接入互联网</w:t>
      </w:r>
    </w:p>
    <w:p>
      <w:pPr>
        <w:pStyle w:val="2"/>
        <w:spacing w:line="220" w:lineRule="auto"/>
        <w:ind w:left="48"/>
      </w:pPr>
      <w:r>
        <w:rPr>
          <w:spacing w:val="-6"/>
        </w:rPr>
        <w:t>带宽。</w:t>
      </w:r>
    </w:p>
    <w:p>
      <w:pPr>
        <w:pStyle w:val="2"/>
        <w:spacing w:before="254" w:line="624" w:lineRule="exact"/>
        <w:ind w:right="91"/>
        <w:jc w:val="right"/>
      </w:pPr>
      <w:r>
        <w:rPr>
          <w:rFonts w:ascii="Times New Roman" w:hAnsi="Times New Roman" w:eastAsia="Times New Roman" w:cs="Times New Roman"/>
          <w:b/>
          <w:bCs/>
          <w:spacing w:val="9"/>
          <w:position w:val="23"/>
        </w:rPr>
        <w:t>11.</w:t>
      </w:r>
      <w:r>
        <w:rPr>
          <w:spacing w:val="9"/>
          <w:position w:val="23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校园网主干最大带宽</w:t>
      </w:r>
      <w:r>
        <w:rPr>
          <w:rFonts w:ascii="Times New Roman" w:hAnsi="Times New Roman" w:eastAsia="Times New Roman" w:cs="Times New Roman"/>
          <w:b/>
          <w:bCs/>
          <w:spacing w:val="9"/>
          <w:position w:val="23"/>
        </w:rPr>
        <w:t>*</w:t>
      </w:r>
      <w:r>
        <w:rPr>
          <w:rFonts w:ascii="Times New Roman" w:hAnsi="Times New Roman" w:eastAsia="Times New Roman" w:cs="Times New Roman"/>
          <w:b/>
          <w:bCs/>
          <w:spacing w:val="-34"/>
          <w:position w:val="23"/>
        </w:rPr>
        <w:t xml:space="preserve"> </w:t>
      </w:r>
      <w:r>
        <w:rPr>
          <w:spacing w:val="9"/>
          <w:position w:val="23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spacing w:val="9"/>
          <w:position w:val="23"/>
        </w:rPr>
        <w:t>指学校内部局域网络环境主</w:t>
      </w:r>
    </w:p>
    <w:p>
      <w:pPr>
        <w:pStyle w:val="2"/>
        <w:spacing w:line="220" w:lineRule="auto"/>
        <w:ind w:left="40"/>
      </w:pPr>
      <w:r>
        <w:t>干带宽。</w:t>
      </w:r>
    </w:p>
    <w:p>
      <w:pPr>
        <w:pStyle w:val="2"/>
        <w:spacing w:before="254" w:line="624" w:lineRule="exact"/>
        <w:ind w:right="91"/>
        <w:jc w:val="right"/>
      </w:pPr>
      <w:r>
        <w:rPr>
          <w:rFonts w:ascii="Times New Roman" w:hAnsi="Times New Roman" w:eastAsia="Times New Roman" w:cs="Times New Roman"/>
          <w:b/>
          <w:bCs/>
          <w:spacing w:val="5"/>
          <w:position w:val="23"/>
        </w:rPr>
        <w:t>12.</w:t>
      </w:r>
      <w:r>
        <w:rPr>
          <w:rFonts w:ascii="Times New Roman" w:hAnsi="Times New Roman" w:eastAsia="Times New Roman" w:cs="Times New Roman"/>
          <w:b/>
          <w:bCs/>
          <w:spacing w:val="-34"/>
          <w:position w:val="23"/>
        </w:rPr>
        <w:t xml:space="preserve"> </w:t>
      </w:r>
      <w:r>
        <w:rPr>
          <w:spacing w:val="5"/>
          <w:position w:val="23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生均校内实践教学工位数</w:t>
      </w:r>
      <w:r>
        <w:rPr>
          <w:rFonts w:ascii="Times New Roman" w:hAnsi="Times New Roman" w:eastAsia="Times New Roman" w:cs="Times New Roman"/>
          <w:b/>
          <w:bCs/>
          <w:spacing w:val="5"/>
          <w:position w:val="23"/>
        </w:rPr>
        <w:t>*</w:t>
      </w:r>
      <w:r>
        <w:rPr>
          <w:rFonts w:ascii="Times New Roman" w:hAnsi="Times New Roman" w:eastAsia="Times New Roman" w:cs="Times New Roman"/>
          <w:b/>
          <w:bCs/>
          <w:spacing w:val="-45"/>
          <w:position w:val="23"/>
        </w:rPr>
        <w:t xml:space="preserve"> </w:t>
      </w:r>
      <w:r>
        <w:rPr>
          <w:spacing w:val="5"/>
          <w:position w:val="23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spacing w:val="-83"/>
          <w:position w:val="23"/>
        </w:rPr>
        <w:t xml:space="preserve"> </w:t>
      </w:r>
      <w:r>
        <w:rPr>
          <w:spacing w:val="5"/>
          <w:position w:val="23"/>
        </w:rPr>
        <w:t>即校内实践教学工位总</w:t>
      </w:r>
    </w:p>
    <w:p>
      <w:pPr>
        <w:pStyle w:val="2"/>
        <w:spacing w:before="1" w:line="219" w:lineRule="auto"/>
        <w:ind w:left="35"/>
      </w:pPr>
      <w:r>
        <w:rPr>
          <w:spacing w:val="6"/>
        </w:rPr>
        <w:t>数</w:t>
      </w:r>
      <w:r>
        <w:rPr>
          <w:rFonts w:ascii="Times New Roman" w:hAnsi="Times New Roman" w:eastAsia="Times New Roman" w:cs="Times New Roman"/>
          <w:spacing w:val="6"/>
        </w:rPr>
        <w:t>/</w:t>
      </w:r>
      <w:r>
        <w:rPr>
          <w:spacing w:val="6"/>
        </w:rPr>
        <w:t>全日制在校生人数。</w:t>
      </w:r>
    </w:p>
    <w:p>
      <w:pPr>
        <w:pStyle w:val="2"/>
        <w:spacing w:before="279" w:line="333" w:lineRule="auto"/>
        <w:ind w:left="21" w:right="91" w:firstLine="654"/>
      </w:pPr>
      <w:r>
        <w:rPr>
          <w:rFonts w:ascii="Times New Roman" w:hAnsi="Times New Roman" w:eastAsia="Times New Roman" w:cs="Times New Roman"/>
          <w:b/>
          <w:bCs/>
          <w:spacing w:val="5"/>
        </w:rPr>
        <w:t>13.</w:t>
      </w:r>
      <w:r>
        <w:rPr>
          <w:rFonts w:ascii="Times New Roman" w:hAnsi="Times New Roman" w:eastAsia="Times New Roman" w:cs="Times New Roman"/>
          <w:b/>
          <w:bCs/>
          <w:spacing w:val="-34"/>
        </w:rPr>
        <w:t xml:space="preserve"> </w:t>
      </w:r>
      <w:r>
        <w:rPr>
          <w:spacing w:val="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生均教学科研仪器设备值</w:t>
      </w:r>
      <w:r>
        <w:rPr>
          <w:rFonts w:ascii="Times New Roman" w:hAnsi="Times New Roman" w:eastAsia="Times New Roman" w:cs="Times New Roman"/>
          <w:b/>
          <w:bCs/>
          <w:spacing w:val="5"/>
        </w:rPr>
        <w:t>*</w:t>
      </w:r>
      <w:r>
        <w:rPr>
          <w:rFonts w:ascii="Times New Roman" w:hAnsi="Times New Roman" w:eastAsia="Times New Roman" w:cs="Times New Roman"/>
          <w:b/>
          <w:bCs/>
          <w:spacing w:val="-45"/>
        </w:rPr>
        <w:t xml:space="preserve"> </w:t>
      </w:r>
      <w:r>
        <w:rPr>
          <w:spacing w:val="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spacing w:val="-83"/>
        </w:rPr>
        <w:t xml:space="preserve"> </w:t>
      </w:r>
      <w:r>
        <w:rPr>
          <w:spacing w:val="5"/>
        </w:rPr>
        <w:t>即学校教学科研实习仪</w:t>
      </w:r>
      <w:r>
        <w:t xml:space="preserve"> </w:t>
      </w:r>
      <w:r>
        <w:rPr>
          <w:spacing w:val="5"/>
        </w:rPr>
        <w:t>器设备资产值</w:t>
      </w:r>
      <w:r>
        <w:rPr>
          <w:rFonts w:ascii="Times New Roman" w:hAnsi="Times New Roman" w:eastAsia="Times New Roman" w:cs="Times New Roman"/>
          <w:spacing w:val="5"/>
        </w:rPr>
        <w:t>/</w:t>
      </w:r>
      <w:r>
        <w:rPr>
          <w:spacing w:val="5"/>
        </w:rPr>
        <w:t>全日制在校生人数。教学科研实习仪器设备资</w:t>
      </w:r>
      <w:r>
        <w:rPr>
          <w:spacing w:val="14"/>
        </w:rPr>
        <w:t xml:space="preserve"> </w:t>
      </w:r>
      <w:r>
        <w:rPr>
          <w:spacing w:val="9"/>
        </w:rPr>
        <w:t>产值指学校固定资产中用于教学、实验、科研、实习等仪器</w:t>
      </w:r>
    </w:p>
    <w:p>
      <w:pPr>
        <w:pStyle w:val="2"/>
        <w:spacing w:before="1" w:line="223" w:lineRule="auto"/>
        <w:ind w:left="26"/>
      </w:pPr>
      <w:r>
        <w:rPr>
          <w:spacing w:val="8"/>
        </w:rPr>
        <w:t>设备的资产值，资产值指固定资产账面值。</w:t>
      </w:r>
    </w:p>
    <w:p>
      <w:pPr>
        <w:spacing w:line="223" w:lineRule="auto"/>
        <w:sectPr>
          <w:footerReference r:id="rId12" w:type="default"/>
          <w:pgSz w:w="11906" w:h="16839"/>
          <w:pgMar w:top="400" w:right="1710" w:bottom="1139" w:left="1785" w:header="0" w:footer="886" w:gutter="0"/>
          <w:cols w:space="720" w:num="1"/>
        </w:sect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100" w:line="226" w:lineRule="auto"/>
        <w:ind w:left="303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>表</w:t>
      </w:r>
      <w:r>
        <w:rPr>
          <w:rFonts w:ascii="黑体" w:hAnsi="黑体" w:eastAsia="黑体" w:cs="黑体"/>
          <w:spacing w:val="-5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3    </w:t>
      </w:r>
      <w:r>
        <w:rPr>
          <w:rFonts w:ascii="黑体" w:hAnsi="黑体" w:eastAsia="黑体" w:cs="黑体"/>
          <w:spacing w:val="3"/>
          <w:sz w:val="31"/>
          <w:szCs w:val="31"/>
        </w:rPr>
        <w:t>教学资源表</w:t>
      </w:r>
    </w:p>
    <w:p>
      <w:pPr>
        <w:spacing w:line="89" w:lineRule="exact"/>
      </w:pPr>
    </w:p>
    <w:tbl>
      <w:tblPr>
        <w:tblStyle w:val="5"/>
        <w:tblW w:w="850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4880"/>
        <w:gridCol w:w="872"/>
        <w:gridCol w:w="20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7" w:type="dxa"/>
            <w:vAlign w:val="top"/>
          </w:tcPr>
          <w:p>
            <w:pPr>
              <w:spacing w:before="80" w:line="223" w:lineRule="auto"/>
              <w:ind w:left="134"/>
              <w:outlineLvl w:val="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4880" w:type="dxa"/>
            <w:vAlign w:val="top"/>
          </w:tcPr>
          <w:p>
            <w:pPr>
              <w:spacing w:before="80" w:line="223" w:lineRule="auto"/>
              <w:ind w:left="2204"/>
              <w:outlineLvl w:val="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指标</w:t>
            </w:r>
          </w:p>
        </w:tc>
        <w:tc>
          <w:tcPr>
            <w:tcW w:w="872" w:type="dxa"/>
            <w:vAlign w:val="top"/>
          </w:tcPr>
          <w:p>
            <w:pPr>
              <w:spacing w:before="80" w:line="222" w:lineRule="auto"/>
              <w:ind w:left="209"/>
              <w:outlineLvl w:val="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单位</w:t>
            </w:r>
          </w:p>
        </w:tc>
        <w:tc>
          <w:tcPr>
            <w:tcW w:w="2019" w:type="dxa"/>
            <w:vAlign w:val="top"/>
          </w:tcPr>
          <w:p>
            <w:pPr>
              <w:spacing w:before="80" w:line="223" w:lineRule="auto"/>
              <w:ind w:left="622"/>
              <w:outlineLvl w:val="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2023</w:t>
            </w:r>
            <w:r>
              <w:rPr>
                <w:rFonts w:ascii="Times New Roman" w:hAnsi="Times New Roman" w:eastAsia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737" w:type="dxa"/>
            <w:vAlign w:val="top"/>
          </w:tcPr>
          <w:p>
            <w:pPr>
              <w:spacing w:before="116" w:line="188" w:lineRule="auto"/>
              <w:ind w:left="333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880" w:type="dxa"/>
            <w:vAlign w:val="top"/>
          </w:tcPr>
          <w:p>
            <w:pPr>
              <w:spacing w:before="77" w:line="217" w:lineRule="auto"/>
              <w:ind w:left="12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生师比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*</w:t>
            </w:r>
          </w:p>
        </w:tc>
        <w:tc>
          <w:tcPr>
            <w:tcW w:w="872" w:type="dxa"/>
            <w:vAlign w:val="top"/>
          </w:tcPr>
          <w:p>
            <w:pPr>
              <w:spacing w:before="168" w:line="150" w:lineRule="exact"/>
              <w:ind w:left="337"/>
              <w:rPr>
                <w:rFonts w:ascii="仿宋" w:hAnsi="仿宋" w:eastAsia="仿宋" w:cs="仿宋"/>
                <w:sz w:val="11"/>
                <w:szCs w:val="11"/>
              </w:rPr>
            </w:pPr>
            <w:r>
              <w:rPr>
                <w:rFonts w:ascii="仿宋" w:hAnsi="仿宋" w:eastAsia="仿宋" w:cs="仿宋"/>
                <w:position w:val="3"/>
                <w:sz w:val="11"/>
                <w:szCs w:val="11"/>
              </w:rPr>
              <w:t>:</w:t>
            </w:r>
          </w:p>
        </w:tc>
        <w:tc>
          <w:tcPr>
            <w:tcW w:w="201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737" w:type="dxa"/>
            <w:vAlign w:val="top"/>
          </w:tcPr>
          <w:p>
            <w:pPr>
              <w:spacing w:before="116" w:line="188" w:lineRule="auto"/>
              <w:ind w:left="310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4880" w:type="dxa"/>
            <w:vAlign w:val="top"/>
          </w:tcPr>
          <w:p>
            <w:pPr>
              <w:spacing w:before="75" w:line="217" w:lineRule="auto"/>
              <w:ind w:left="11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双师素质专任教师比例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*</w:t>
            </w:r>
          </w:p>
        </w:tc>
        <w:tc>
          <w:tcPr>
            <w:tcW w:w="872" w:type="dxa"/>
            <w:vAlign w:val="top"/>
          </w:tcPr>
          <w:p>
            <w:pPr>
              <w:spacing w:before="116" w:line="188" w:lineRule="auto"/>
              <w:ind w:left="34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201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737" w:type="dxa"/>
            <w:vAlign w:val="top"/>
          </w:tcPr>
          <w:p>
            <w:pPr>
              <w:spacing w:before="116" w:line="188" w:lineRule="auto"/>
              <w:ind w:left="315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4880" w:type="dxa"/>
            <w:vAlign w:val="top"/>
          </w:tcPr>
          <w:p>
            <w:pPr>
              <w:spacing w:before="76" w:line="217" w:lineRule="auto"/>
              <w:ind w:left="12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高级专业技术职务专任教师比例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*</w:t>
            </w:r>
          </w:p>
        </w:tc>
        <w:tc>
          <w:tcPr>
            <w:tcW w:w="872" w:type="dxa"/>
            <w:vAlign w:val="top"/>
          </w:tcPr>
          <w:p>
            <w:pPr>
              <w:spacing w:before="116" w:line="188" w:lineRule="auto"/>
              <w:ind w:left="34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201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8" w:hRule="atLeast"/>
        </w:trPr>
        <w:tc>
          <w:tcPr>
            <w:tcW w:w="737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47" w:lineRule="auto"/>
            </w:pPr>
          </w:p>
          <w:p>
            <w:pPr>
              <w:pStyle w:val="6"/>
              <w:spacing w:line="347" w:lineRule="auto"/>
            </w:pPr>
          </w:p>
          <w:p>
            <w:pPr>
              <w:spacing w:before="69" w:line="188" w:lineRule="auto"/>
              <w:ind w:left="309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4880" w:type="dxa"/>
            <w:vAlign w:val="top"/>
          </w:tcPr>
          <w:p>
            <w:pPr>
              <w:pStyle w:val="6"/>
              <w:spacing w:line="449" w:lineRule="auto"/>
            </w:pPr>
          </w:p>
          <w:p>
            <w:pPr>
              <w:spacing w:before="78" w:line="217" w:lineRule="auto"/>
              <w:ind w:left="1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专业群数量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*</w:t>
            </w:r>
          </w:p>
        </w:tc>
        <w:tc>
          <w:tcPr>
            <w:tcW w:w="872" w:type="dxa"/>
            <w:vAlign w:val="top"/>
          </w:tcPr>
          <w:p>
            <w:pPr>
              <w:pStyle w:val="6"/>
              <w:spacing w:line="446" w:lineRule="auto"/>
            </w:pPr>
          </w:p>
          <w:p>
            <w:pPr>
              <w:spacing w:before="78" w:line="218" w:lineRule="auto"/>
              <w:ind w:left="3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2019" w:type="dxa"/>
            <w:vAlign w:val="top"/>
          </w:tcPr>
          <w:p>
            <w:pPr>
              <w:spacing w:before="40" w:line="234" w:lineRule="auto"/>
              <w:ind w:left="112" w:right="107" w:firstLine="3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5"/>
                <w:sz w:val="24"/>
                <w:szCs w:val="24"/>
              </w:rPr>
              <w:t>请逐一填写专业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>群名称</w:t>
            </w:r>
            <w:r>
              <w:rPr>
                <w:rFonts w:ascii="仿宋" w:hAnsi="仿宋" w:eastAsia="仿宋" w:cs="仿宋"/>
                <w:spacing w:val="-7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>、核心专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业</w:t>
            </w:r>
            <w:r>
              <w:rPr>
                <w:rFonts w:ascii="仿宋" w:hAnsi="仿宋" w:eastAsia="仿宋" w:cs="仿宋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和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对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接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的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产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业，否则无效。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737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880" w:type="dxa"/>
            <w:vAlign w:val="top"/>
          </w:tcPr>
          <w:p>
            <w:pPr>
              <w:spacing w:before="76" w:line="218" w:lineRule="auto"/>
              <w:ind w:left="1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专业数量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*</w:t>
            </w:r>
          </w:p>
        </w:tc>
        <w:tc>
          <w:tcPr>
            <w:tcW w:w="872" w:type="dxa"/>
            <w:vAlign w:val="top"/>
          </w:tcPr>
          <w:p>
            <w:pPr>
              <w:spacing w:before="76" w:line="218" w:lineRule="auto"/>
              <w:ind w:left="3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201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737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69" w:line="185" w:lineRule="auto"/>
              <w:ind w:left="316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4880" w:type="dxa"/>
            <w:vMerge w:val="restart"/>
            <w:tcBorders>
              <w:bottom w:val="nil"/>
            </w:tcBorders>
            <w:vAlign w:val="top"/>
          </w:tcPr>
          <w:p>
            <w:pPr>
              <w:spacing w:before="276" w:line="216" w:lineRule="auto"/>
              <w:ind w:left="1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教学计划内课程总数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*</w:t>
            </w:r>
          </w:p>
        </w:tc>
        <w:tc>
          <w:tcPr>
            <w:tcW w:w="872" w:type="dxa"/>
            <w:vAlign w:val="top"/>
          </w:tcPr>
          <w:p>
            <w:pPr>
              <w:spacing w:before="77" w:line="216" w:lineRule="auto"/>
              <w:ind w:left="3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门</w:t>
            </w:r>
          </w:p>
        </w:tc>
        <w:tc>
          <w:tcPr>
            <w:tcW w:w="201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88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72" w:type="dxa"/>
            <w:vAlign w:val="top"/>
          </w:tcPr>
          <w:p>
            <w:pPr>
              <w:spacing w:before="77" w:line="218" w:lineRule="auto"/>
              <w:ind w:left="2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学时</w:t>
            </w:r>
          </w:p>
        </w:tc>
        <w:tc>
          <w:tcPr>
            <w:tcW w:w="201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880" w:type="dxa"/>
            <w:vMerge w:val="restart"/>
            <w:tcBorders>
              <w:bottom w:val="nil"/>
            </w:tcBorders>
            <w:vAlign w:val="top"/>
          </w:tcPr>
          <w:p>
            <w:pPr>
              <w:spacing w:before="278" w:line="216" w:lineRule="auto"/>
              <w:ind w:left="1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其中：课证融通课程数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*</w:t>
            </w:r>
          </w:p>
        </w:tc>
        <w:tc>
          <w:tcPr>
            <w:tcW w:w="872" w:type="dxa"/>
            <w:vAlign w:val="top"/>
          </w:tcPr>
          <w:p>
            <w:pPr>
              <w:spacing w:before="79" w:line="216" w:lineRule="auto"/>
              <w:ind w:left="3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门</w:t>
            </w:r>
          </w:p>
        </w:tc>
        <w:tc>
          <w:tcPr>
            <w:tcW w:w="201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88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72" w:type="dxa"/>
            <w:vAlign w:val="top"/>
          </w:tcPr>
          <w:p>
            <w:pPr>
              <w:spacing w:before="77" w:line="218" w:lineRule="auto"/>
              <w:ind w:left="2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学时</w:t>
            </w:r>
          </w:p>
        </w:tc>
        <w:tc>
          <w:tcPr>
            <w:tcW w:w="201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880" w:type="dxa"/>
            <w:vMerge w:val="restart"/>
            <w:tcBorders>
              <w:bottom w:val="nil"/>
            </w:tcBorders>
            <w:vAlign w:val="top"/>
          </w:tcPr>
          <w:p>
            <w:pPr>
              <w:spacing w:before="280" w:line="216" w:lineRule="auto"/>
              <w:ind w:left="8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网络教学课程数</w:t>
            </w:r>
          </w:p>
        </w:tc>
        <w:tc>
          <w:tcPr>
            <w:tcW w:w="872" w:type="dxa"/>
            <w:vAlign w:val="top"/>
          </w:tcPr>
          <w:p>
            <w:pPr>
              <w:spacing w:before="78" w:line="216" w:lineRule="auto"/>
              <w:ind w:left="3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门</w:t>
            </w:r>
          </w:p>
        </w:tc>
        <w:tc>
          <w:tcPr>
            <w:tcW w:w="201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737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88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72" w:type="dxa"/>
            <w:vAlign w:val="top"/>
          </w:tcPr>
          <w:p>
            <w:pPr>
              <w:spacing w:before="78" w:line="218" w:lineRule="auto"/>
              <w:ind w:left="2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学时</w:t>
            </w:r>
          </w:p>
        </w:tc>
        <w:tc>
          <w:tcPr>
            <w:tcW w:w="201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737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69" w:line="188" w:lineRule="auto"/>
              <w:ind w:left="315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4880" w:type="dxa"/>
            <w:vAlign w:val="top"/>
          </w:tcPr>
          <w:p>
            <w:pPr>
              <w:spacing w:before="79" w:line="217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专业教学资源库数</w:t>
            </w:r>
          </w:p>
        </w:tc>
        <w:tc>
          <w:tcPr>
            <w:tcW w:w="872" w:type="dxa"/>
            <w:vAlign w:val="top"/>
          </w:tcPr>
          <w:p>
            <w:pPr>
              <w:spacing w:before="78" w:line="218" w:lineRule="auto"/>
              <w:ind w:left="3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201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880" w:type="dxa"/>
            <w:vAlign w:val="top"/>
          </w:tcPr>
          <w:p>
            <w:pPr>
              <w:spacing w:before="79" w:line="217" w:lineRule="auto"/>
              <w:ind w:left="1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其中：国家级数量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*</w:t>
            </w:r>
          </w:p>
        </w:tc>
        <w:tc>
          <w:tcPr>
            <w:tcW w:w="872" w:type="dxa"/>
            <w:vAlign w:val="top"/>
          </w:tcPr>
          <w:p>
            <w:pPr>
              <w:spacing w:before="79" w:line="218" w:lineRule="auto"/>
              <w:ind w:left="3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201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880" w:type="dxa"/>
            <w:vAlign w:val="top"/>
          </w:tcPr>
          <w:p>
            <w:pPr>
              <w:spacing w:before="79" w:line="216" w:lineRule="auto"/>
              <w:ind w:left="13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接入国家智慧教育平台数量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*</w:t>
            </w:r>
          </w:p>
        </w:tc>
        <w:tc>
          <w:tcPr>
            <w:tcW w:w="872" w:type="dxa"/>
            <w:vAlign w:val="top"/>
          </w:tcPr>
          <w:p>
            <w:pPr>
              <w:spacing w:before="79" w:line="218" w:lineRule="auto"/>
              <w:ind w:left="3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201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880" w:type="dxa"/>
            <w:vAlign w:val="top"/>
          </w:tcPr>
          <w:p>
            <w:pPr>
              <w:spacing w:before="80" w:line="218" w:lineRule="auto"/>
              <w:ind w:left="8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省级数量</w:t>
            </w:r>
          </w:p>
        </w:tc>
        <w:tc>
          <w:tcPr>
            <w:tcW w:w="872" w:type="dxa"/>
            <w:vAlign w:val="top"/>
          </w:tcPr>
          <w:p>
            <w:pPr>
              <w:spacing w:before="77" w:line="218" w:lineRule="auto"/>
              <w:ind w:left="3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201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880" w:type="dxa"/>
            <w:vAlign w:val="top"/>
          </w:tcPr>
          <w:p>
            <w:pPr>
              <w:spacing w:before="80" w:line="216" w:lineRule="auto"/>
              <w:ind w:left="13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接入国家智慧教育平台数量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*</w:t>
            </w:r>
          </w:p>
        </w:tc>
        <w:tc>
          <w:tcPr>
            <w:tcW w:w="872" w:type="dxa"/>
            <w:vAlign w:val="top"/>
          </w:tcPr>
          <w:p>
            <w:pPr>
              <w:spacing w:before="78" w:line="218" w:lineRule="auto"/>
              <w:ind w:left="3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201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880" w:type="dxa"/>
            <w:vAlign w:val="top"/>
          </w:tcPr>
          <w:p>
            <w:pPr>
              <w:spacing w:before="79" w:line="216" w:lineRule="auto"/>
              <w:ind w:left="83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校级数量</w:t>
            </w:r>
          </w:p>
        </w:tc>
        <w:tc>
          <w:tcPr>
            <w:tcW w:w="872" w:type="dxa"/>
            <w:vAlign w:val="top"/>
          </w:tcPr>
          <w:p>
            <w:pPr>
              <w:spacing w:before="78" w:line="218" w:lineRule="auto"/>
              <w:ind w:left="3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201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37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880" w:type="dxa"/>
            <w:vAlign w:val="top"/>
          </w:tcPr>
          <w:p>
            <w:pPr>
              <w:spacing w:before="78" w:line="216" w:lineRule="auto"/>
              <w:ind w:left="13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接入国家智慧教育平台数量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*</w:t>
            </w:r>
          </w:p>
        </w:tc>
        <w:tc>
          <w:tcPr>
            <w:tcW w:w="872" w:type="dxa"/>
            <w:vAlign w:val="top"/>
          </w:tcPr>
          <w:p>
            <w:pPr>
              <w:spacing w:before="78" w:line="218" w:lineRule="auto"/>
              <w:ind w:left="3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201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737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pStyle w:val="6"/>
              <w:spacing w:line="273" w:lineRule="auto"/>
            </w:pPr>
          </w:p>
          <w:p>
            <w:pPr>
              <w:pStyle w:val="6"/>
              <w:spacing w:line="273" w:lineRule="auto"/>
            </w:pPr>
          </w:p>
          <w:p>
            <w:pPr>
              <w:pStyle w:val="6"/>
              <w:spacing w:line="273" w:lineRule="auto"/>
            </w:pPr>
          </w:p>
          <w:p>
            <w:pPr>
              <w:pStyle w:val="6"/>
              <w:spacing w:line="273" w:lineRule="auto"/>
            </w:pPr>
          </w:p>
          <w:p>
            <w:pPr>
              <w:spacing w:before="69" w:line="185" w:lineRule="auto"/>
              <w:ind w:left="314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4880" w:type="dxa"/>
            <w:vMerge w:val="restart"/>
            <w:tcBorders>
              <w:bottom w:val="nil"/>
            </w:tcBorders>
            <w:vAlign w:val="top"/>
          </w:tcPr>
          <w:p>
            <w:pPr>
              <w:spacing w:before="279" w:line="214" w:lineRule="auto"/>
              <w:ind w:left="11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在线精品课程数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*</w:t>
            </w:r>
          </w:p>
        </w:tc>
        <w:tc>
          <w:tcPr>
            <w:tcW w:w="872" w:type="dxa"/>
            <w:vAlign w:val="top"/>
          </w:tcPr>
          <w:p>
            <w:pPr>
              <w:spacing w:before="80" w:line="216" w:lineRule="auto"/>
              <w:ind w:left="3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门</w:t>
            </w:r>
          </w:p>
        </w:tc>
        <w:tc>
          <w:tcPr>
            <w:tcW w:w="201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88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72" w:type="dxa"/>
            <w:vAlign w:val="top"/>
          </w:tcPr>
          <w:p>
            <w:pPr>
              <w:spacing w:before="80" w:line="218" w:lineRule="auto"/>
              <w:ind w:left="2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学时</w:t>
            </w:r>
          </w:p>
        </w:tc>
        <w:tc>
          <w:tcPr>
            <w:tcW w:w="201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880" w:type="dxa"/>
            <w:vAlign w:val="top"/>
          </w:tcPr>
          <w:p>
            <w:pPr>
              <w:spacing w:before="81" w:line="214" w:lineRule="auto"/>
              <w:ind w:left="11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在线精品课程课均学生数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*</w:t>
            </w:r>
          </w:p>
        </w:tc>
        <w:tc>
          <w:tcPr>
            <w:tcW w:w="872" w:type="dxa"/>
            <w:vAlign w:val="top"/>
          </w:tcPr>
          <w:p>
            <w:pPr>
              <w:spacing w:before="79" w:line="221" w:lineRule="auto"/>
              <w:ind w:left="3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人</w:t>
            </w:r>
          </w:p>
        </w:tc>
        <w:tc>
          <w:tcPr>
            <w:tcW w:w="201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880" w:type="dxa"/>
            <w:vAlign w:val="top"/>
          </w:tcPr>
          <w:p>
            <w:pPr>
              <w:spacing w:before="81" w:line="217" w:lineRule="auto"/>
              <w:ind w:left="1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其中：国家级数量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*</w:t>
            </w:r>
          </w:p>
        </w:tc>
        <w:tc>
          <w:tcPr>
            <w:tcW w:w="872" w:type="dxa"/>
            <w:vAlign w:val="top"/>
          </w:tcPr>
          <w:p>
            <w:pPr>
              <w:spacing w:before="79" w:line="216" w:lineRule="auto"/>
              <w:ind w:left="3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门</w:t>
            </w:r>
          </w:p>
        </w:tc>
        <w:tc>
          <w:tcPr>
            <w:tcW w:w="201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880" w:type="dxa"/>
            <w:vAlign w:val="top"/>
          </w:tcPr>
          <w:p>
            <w:pPr>
              <w:spacing w:before="79" w:line="216" w:lineRule="auto"/>
              <w:ind w:left="13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接入国家智慧教育平台数量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*</w:t>
            </w:r>
          </w:p>
        </w:tc>
        <w:tc>
          <w:tcPr>
            <w:tcW w:w="872" w:type="dxa"/>
            <w:vAlign w:val="top"/>
          </w:tcPr>
          <w:p>
            <w:pPr>
              <w:spacing w:before="80" w:line="216" w:lineRule="auto"/>
              <w:ind w:left="3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门</w:t>
            </w:r>
          </w:p>
        </w:tc>
        <w:tc>
          <w:tcPr>
            <w:tcW w:w="201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880" w:type="dxa"/>
            <w:vAlign w:val="top"/>
          </w:tcPr>
          <w:p>
            <w:pPr>
              <w:spacing w:before="79" w:line="218" w:lineRule="auto"/>
              <w:ind w:left="8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省级数量</w:t>
            </w:r>
          </w:p>
        </w:tc>
        <w:tc>
          <w:tcPr>
            <w:tcW w:w="872" w:type="dxa"/>
            <w:vAlign w:val="top"/>
          </w:tcPr>
          <w:p>
            <w:pPr>
              <w:spacing w:before="80" w:line="216" w:lineRule="auto"/>
              <w:ind w:left="3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门</w:t>
            </w:r>
          </w:p>
        </w:tc>
        <w:tc>
          <w:tcPr>
            <w:tcW w:w="201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880" w:type="dxa"/>
            <w:vAlign w:val="top"/>
          </w:tcPr>
          <w:p>
            <w:pPr>
              <w:spacing w:before="80" w:line="216" w:lineRule="auto"/>
              <w:ind w:left="13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接入国家智慧教育平台数量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*</w:t>
            </w:r>
          </w:p>
        </w:tc>
        <w:tc>
          <w:tcPr>
            <w:tcW w:w="872" w:type="dxa"/>
            <w:vAlign w:val="top"/>
          </w:tcPr>
          <w:p>
            <w:pPr>
              <w:spacing w:before="80" w:line="216" w:lineRule="auto"/>
              <w:ind w:left="3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门</w:t>
            </w:r>
          </w:p>
        </w:tc>
        <w:tc>
          <w:tcPr>
            <w:tcW w:w="201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880" w:type="dxa"/>
            <w:vAlign w:val="top"/>
          </w:tcPr>
          <w:p>
            <w:pPr>
              <w:spacing w:before="81" w:line="216" w:lineRule="auto"/>
              <w:ind w:left="83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校级数量</w:t>
            </w:r>
          </w:p>
        </w:tc>
        <w:tc>
          <w:tcPr>
            <w:tcW w:w="872" w:type="dxa"/>
            <w:vAlign w:val="top"/>
          </w:tcPr>
          <w:p>
            <w:pPr>
              <w:spacing w:before="81" w:line="216" w:lineRule="auto"/>
              <w:ind w:left="3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门</w:t>
            </w:r>
          </w:p>
        </w:tc>
        <w:tc>
          <w:tcPr>
            <w:tcW w:w="201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737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880" w:type="dxa"/>
            <w:vAlign w:val="top"/>
          </w:tcPr>
          <w:p>
            <w:pPr>
              <w:spacing w:before="80" w:line="216" w:lineRule="auto"/>
              <w:ind w:left="13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接入国家智慧教育平台数量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*</w:t>
            </w:r>
          </w:p>
        </w:tc>
        <w:tc>
          <w:tcPr>
            <w:tcW w:w="872" w:type="dxa"/>
            <w:vAlign w:val="top"/>
          </w:tcPr>
          <w:p>
            <w:pPr>
              <w:spacing w:before="79" w:line="216" w:lineRule="auto"/>
              <w:ind w:left="3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门</w:t>
            </w:r>
          </w:p>
        </w:tc>
        <w:tc>
          <w:tcPr>
            <w:tcW w:w="201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737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446" w:lineRule="auto"/>
            </w:pPr>
          </w:p>
          <w:p>
            <w:pPr>
              <w:spacing w:before="69" w:line="188" w:lineRule="auto"/>
              <w:ind w:left="319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4880" w:type="dxa"/>
            <w:vAlign w:val="top"/>
          </w:tcPr>
          <w:p>
            <w:pPr>
              <w:spacing w:before="81" w:line="217" w:lineRule="auto"/>
              <w:ind w:left="1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虚拟仿真实训基地数</w:t>
            </w:r>
          </w:p>
        </w:tc>
        <w:tc>
          <w:tcPr>
            <w:tcW w:w="872" w:type="dxa"/>
            <w:vAlign w:val="top"/>
          </w:tcPr>
          <w:p>
            <w:pPr>
              <w:spacing w:before="79" w:line="218" w:lineRule="auto"/>
              <w:ind w:left="3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201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880" w:type="dxa"/>
            <w:vAlign w:val="top"/>
          </w:tcPr>
          <w:p>
            <w:pPr>
              <w:spacing w:before="79" w:line="217" w:lineRule="auto"/>
              <w:ind w:left="1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其中：国家级数量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*</w:t>
            </w:r>
          </w:p>
        </w:tc>
        <w:tc>
          <w:tcPr>
            <w:tcW w:w="872" w:type="dxa"/>
            <w:vAlign w:val="top"/>
          </w:tcPr>
          <w:p>
            <w:pPr>
              <w:spacing w:before="79" w:line="218" w:lineRule="auto"/>
              <w:ind w:left="3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201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37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880" w:type="dxa"/>
            <w:vAlign w:val="top"/>
          </w:tcPr>
          <w:p>
            <w:pPr>
              <w:spacing w:before="79" w:line="216" w:lineRule="auto"/>
              <w:ind w:left="13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接入国家智慧教育平台数量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*</w:t>
            </w:r>
          </w:p>
        </w:tc>
        <w:tc>
          <w:tcPr>
            <w:tcW w:w="872" w:type="dxa"/>
            <w:vAlign w:val="top"/>
          </w:tcPr>
          <w:p>
            <w:pPr>
              <w:spacing w:before="79" w:line="218" w:lineRule="auto"/>
              <w:ind w:left="3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2019" w:type="dxa"/>
            <w:vAlign w:val="top"/>
          </w:tcPr>
          <w:p>
            <w:pPr>
              <w:pStyle w:val="6"/>
            </w:pPr>
          </w:p>
        </w:tc>
      </w:tr>
    </w:tbl>
    <w:p>
      <w:pPr>
        <w:spacing w:line="300" w:lineRule="auto"/>
        <w:rPr>
          <w:rFonts w:ascii="Arial"/>
          <w:sz w:val="21"/>
        </w:rPr>
      </w:pPr>
    </w:p>
    <w:p>
      <w:pPr>
        <w:spacing w:before="80" w:line="189" w:lineRule="auto"/>
        <w:ind w:left="376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12 —</w:t>
      </w:r>
    </w:p>
    <w:p>
      <w:pPr>
        <w:spacing w:line="189" w:lineRule="auto"/>
        <w:rPr>
          <w:rFonts w:ascii="Times New Roman" w:hAnsi="Times New Roman" w:eastAsia="Times New Roman" w:cs="Times New Roman"/>
          <w:sz w:val="28"/>
          <w:szCs w:val="28"/>
        </w:rPr>
        <w:sectPr>
          <w:footerReference r:id="rId13" w:type="default"/>
          <w:pgSz w:w="11906" w:h="16839"/>
          <w:pgMar w:top="400" w:right="1696" w:bottom="400" w:left="1696" w:header="0" w:footer="0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5"/>
        <w:tblW w:w="850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3254"/>
        <w:gridCol w:w="1626"/>
        <w:gridCol w:w="872"/>
        <w:gridCol w:w="20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7" w:type="dxa"/>
            <w:vAlign w:val="top"/>
          </w:tcPr>
          <w:p>
            <w:pPr>
              <w:spacing w:before="80" w:line="223" w:lineRule="auto"/>
              <w:ind w:left="13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4880" w:type="dxa"/>
            <w:gridSpan w:val="2"/>
            <w:vAlign w:val="top"/>
          </w:tcPr>
          <w:p>
            <w:pPr>
              <w:spacing w:before="80" w:line="223" w:lineRule="auto"/>
              <w:ind w:left="220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指标</w:t>
            </w:r>
          </w:p>
        </w:tc>
        <w:tc>
          <w:tcPr>
            <w:tcW w:w="872" w:type="dxa"/>
            <w:vAlign w:val="top"/>
          </w:tcPr>
          <w:p>
            <w:pPr>
              <w:spacing w:before="80" w:line="222" w:lineRule="auto"/>
              <w:ind w:left="2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单位</w:t>
            </w:r>
          </w:p>
        </w:tc>
        <w:tc>
          <w:tcPr>
            <w:tcW w:w="2019" w:type="dxa"/>
            <w:vAlign w:val="top"/>
          </w:tcPr>
          <w:p>
            <w:pPr>
              <w:spacing w:before="80" w:line="223" w:lineRule="auto"/>
              <w:ind w:left="62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2023</w:t>
            </w:r>
            <w:r>
              <w:rPr>
                <w:rFonts w:ascii="Times New Roman" w:hAnsi="Times New Roman" w:eastAsia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737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880" w:type="dxa"/>
            <w:gridSpan w:val="2"/>
            <w:vAlign w:val="top"/>
          </w:tcPr>
          <w:p>
            <w:pPr>
              <w:spacing w:before="77" w:line="218" w:lineRule="auto"/>
              <w:ind w:left="8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省级数量</w:t>
            </w:r>
          </w:p>
        </w:tc>
        <w:tc>
          <w:tcPr>
            <w:tcW w:w="872" w:type="dxa"/>
            <w:vAlign w:val="top"/>
          </w:tcPr>
          <w:p>
            <w:pPr>
              <w:spacing w:before="75" w:line="218" w:lineRule="auto"/>
              <w:ind w:left="3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201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880" w:type="dxa"/>
            <w:gridSpan w:val="2"/>
            <w:vAlign w:val="top"/>
          </w:tcPr>
          <w:p>
            <w:pPr>
              <w:spacing w:before="75" w:line="216" w:lineRule="auto"/>
              <w:ind w:left="13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接入国家智慧教育平台数量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*</w:t>
            </w:r>
          </w:p>
        </w:tc>
        <w:tc>
          <w:tcPr>
            <w:tcW w:w="872" w:type="dxa"/>
            <w:vAlign w:val="top"/>
          </w:tcPr>
          <w:p>
            <w:pPr>
              <w:spacing w:before="75" w:line="218" w:lineRule="auto"/>
              <w:ind w:left="3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201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880" w:type="dxa"/>
            <w:gridSpan w:val="2"/>
            <w:vAlign w:val="top"/>
          </w:tcPr>
          <w:p>
            <w:pPr>
              <w:spacing w:before="77" w:line="216" w:lineRule="auto"/>
              <w:ind w:left="83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校级数量</w:t>
            </w:r>
          </w:p>
        </w:tc>
        <w:tc>
          <w:tcPr>
            <w:tcW w:w="872" w:type="dxa"/>
            <w:vAlign w:val="top"/>
          </w:tcPr>
          <w:p>
            <w:pPr>
              <w:spacing w:before="76" w:line="218" w:lineRule="auto"/>
              <w:ind w:left="3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201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737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880" w:type="dxa"/>
            <w:gridSpan w:val="2"/>
            <w:vAlign w:val="top"/>
          </w:tcPr>
          <w:p>
            <w:pPr>
              <w:spacing w:before="77" w:line="216" w:lineRule="auto"/>
              <w:ind w:left="13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接入国家智慧教育平台数量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*</w:t>
            </w:r>
          </w:p>
        </w:tc>
        <w:tc>
          <w:tcPr>
            <w:tcW w:w="872" w:type="dxa"/>
            <w:vAlign w:val="top"/>
          </w:tcPr>
          <w:p>
            <w:pPr>
              <w:spacing w:before="77" w:line="218" w:lineRule="auto"/>
              <w:ind w:left="3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201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737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pStyle w:val="6"/>
              <w:spacing w:line="280" w:lineRule="auto"/>
            </w:pPr>
          </w:p>
          <w:p>
            <w:pPr>
              <w:spacing w:before="69" w:line="188" w:lineRule="auto"/>
              <w:ind w:left="314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4880" w:type="dxa"/>
            <w:gridSpan w:val="2"/>
            <w:vAlign w:val="top"/>
          </w:tcPr>
          <w:p>
            <w:pPr>
              <w:spacing w:before="77" w:line="218" w:lineRule="auto"/>
              <w:ind w:left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编写教材数</w:t>
            </w:r>
          </w:p>
        </w:tc>
        <w:tc>
          <w:tcPr>
            <w:tcW w:w="872" w:type="dxa"/>
            <w:vAlign w:val="top"/>
          </w:tcPr>
          <w:p>
            <w:pPr>
              <w:spacing w:before="77" w:line="217" w:lineRule="auto"/>
              <w:ind w:left="3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本</w:t>
            </w:r>
          </w:p>
        </w:tc>
        <w:tc>
          <w:tcPr>
            <w:tcW w:w="201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880" w:type="dxa"/>
            <w:gridSpan w:val="2"/>
            <w:vAlign w:val="top"/>
          </w:tcPr>
          <w:p>
            <w:pPr>
              <w:spacing w:before="78" w:line="217" w:lineRule="auto"/>
              <w:ind w:left="1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其中：国家规划教材数量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*</w:t>
            </w:r>
          </w:p>
        </w:tc>
        <w:tc>
          <w:tcPr>
            <w:tcW w:w="872" w:type="dxa"/>
            <w:vAlign w:val="top"/>
          </w:tcPr>
          <w:p>
            <w:pPr>
              <w:spacing w:before="75" w:line="217" w:lineRule="auto"/>
              <w:ind w:left="3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本</w:t>
            </w:r>
          </w:p>
        </w:tc>
        <w:tc>
          <w:tcPr>
            <w:tcW w:w="201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880" w:type="dxa"/>
            <w:gridSpan w:val="2"/>
            <w:vAlign w:val="top"/>
          </w:tcPr>
          <w:p>
            <w:pPr>
              <w:spacing w:before="78" w:line="215" w:lineRule="auto"/>
              <w:ind w:left="83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校企合作编写教材数量</w:t>
            </w:r>
          </w:p>
        </w:tc>
        <w:tc>
          <w:tcPr>
            <w:tcW w:w="872" w:type="dxa"/>
            <w:vAlign w:val="top"/>
          </w:tcPr>
          <w:p>
            <w:pPr>
              <w:spacing w:before="76" w:line="217" w:lineRule="auto"/>
              <w:ind w:left="3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本</w:t>
            </w:r>
          </w:p>
        </w:tc>
        <w:tc>
          <w:tcPr>
            <w:tcW w:w="201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880" w:type="dxa"/>
            <w:gridSpan w:val="2"/>
            <w:vAlign w:val="top"/>
          </w:tcPr>
          <w:p>
            <w:pPr>
              <w:spacing w:before="77" w:line="217" w:lineRule="auto"/>
              <w:ind w:left="8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新形态教材数量</w:t>
            </w:r>
          </w:p>
        </w:tc>
        <w:tc>
          <w:tcPr>
            <w:tcW w:w="872" w:type="dxa"/>
            <w:vAlign w:val="top"/>
          </w:tcPr>
          <w:p>
            <w:pPr>
              <w:spacing w:before="77" w:line="217" w:lineRule="auto"/>
              <w:ind w:left="3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本</w:t>
            </w:r>
          </w:p>
        </w:tc>
        <w:tc>
          <w:tcPr>
            <w:tcW w:w="201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737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880" w:type="dxa"/>
            <w:gridSpan w:val="2"/>
            <w:vAlign w:val="top"/>
          </w:tcPr>
          <w:p>
            <w:pPr>
              <w:spacing w:before="77" w:line="216" w:lineRule="auto"/>
              <w:ind w:left="83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接入国家智慧教育平台数量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*</w:t>
            </w:r>
          </w:p>
        </w:tc>
        <w:tc>
          <w:tcPr>
            <w:tcW w:w="872" w:type="dxa"/>
            <w:vAlign w:val="top"/>
          </w:tcPr>
          <w:p>
            <w:pPr>
              <w:spacing w:before="78" w:line="217" w:lineRule="auto"/>
              <w:ind w:left="3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本</w:t>
            </w:r>
          </w:p>
        </w:tc>
        <w:tc>
          <w:tcPr>
            <w:tcW w:w="201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737" w:type="dxa"/>
            <w:vAlign w:val="top"/>
          </w:tcPr>
          <w:p>
            <w:pPr>
              <w:spacing w:before="119" w:line="188" w:lineRule="auto"/>
              <w:ind w:left="273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10</w:t>
            </w:r>
          </w:p>
        </w:tc>
        <w:tc>
          <w:tcPr>
            <w:tcW w:w="4880" w:type="dxa"/>
            <w:gridSpan w:val="2"/>
            <w:vAlign w:val="top"/>
          </w:tcPr>
          <w:p>
            <w:pPr>
              <w:spacing w:before="78" w:line="215" w:lineRule="auto"/>
              <w:ind w:left="12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互联网出口带宽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*</w:t>
            </w:r>
          </w:p>
        </w:tc>
        <w:tc>
          <w:tcPr>
            <w:tcW w:w="872" w:type="dxa"/>
            <w:vAlign w:val="top"/>
          </w:tcPr>
          <w:p>
            <w:pPr>
              <w:spacing w:before="114" w:line="192" w:lineRule="auto"/>
              <w:ind w:left="16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Mbps</w:t>
            </w:r>
          </w:p>
        </w:tc>
        <w:tc>
          <w:tcPr>
            <w:tcW w:w="201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737" w:type="dxa"/>
            <w:vAlign w:val="top"/>
          </w:tcPr>
          <w:p>
            <w:pPr>
              <w:spacing w:before="119" w:line="188" w:lineRule="auto"/>
              <w:ind w:left="278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11</w:t>
            </w:r>
          </w:p>
        </w:tc>
        <w:tc>
          <w:tcPr>
            <w:tcW w:w="4880" w:type="dxa"/>
            <w:gridSpan w:val="2"/>
            <w:vAlign w:val="top"/>
          </w:tcPr>
          <w:p>
            <w:pPr>
              <w:spacing w:before="78" w:line="215" w:lineRule="auto"/>
              <w:ind w:left="1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校园网主干最大带宽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*</w:t>
            </w:r>
          </w:p>
        </w:tc>
        <w:tc>
          <w:tcPr>
            <w:tcW w:w="872" w:type="dxa"/>
            <w:vAlign w:val="top"/>
          </w:tcPr>
          <w:p>
            <w:pPr>
              <w:spacing w:before="114" w:line="192" w:lineRule="auto"/>
              <w:ind w:left="16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Mbps</w:t>
            </w:r>
          </w:p>
        </w:tc>
        <w:tc>
          <w:tcPr>
            <w:tcW w:w="201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37" w:type="dxa"/>
            <w:vAlign w:val="top"/>
          </w:tcPr>
          <w:p>
            <w:pPr>
              <w:spacing w:before="117" w:line="188" w:lineRule="auto"/>
              <w:ind w:left="273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12</w:t>
            </w:r>
          </w:p>
        </w:tc>
        <w:tc>
          <w:tcPr>
            <w:tcW w:w="4880" w:type="dxa"/>
            <w:gridSpan w:val="2"/>
            <w:vAlign w:val="top"/>
          </w:tcPr>
          <w:p>
            <w:pPr>
              <w:spacing w:before="79" w:line="216" w:lineRule="auto"/>
              <w:ind w:left="12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生均校内实践教学工位数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*</w:t>
            </w:r>
          </w:p>
        </w:tc>
        <w:tc>
          <w:tcPr>
            <w:tcW w:w="872" w:type="dxa"/>
            <w:vAlign w:val="top"/>
          </w:tcPr>
          <w:p>
            <w:pPr>
              <w:spacing w:before="76" w:line="218" w:lineRule="auto"/>
              <w:ind w:left="1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个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/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生</w:t>
            </w:r>
          </w:p>
        </w:tc>
        <w:tc>
          <w:tcPr>
            <w:tcW w:w="201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37" w:type="dxa"/>
            <w:vAlign w:val="top"/>
          </w:tcPr>
          <w:p>
            <w:pPr>
              <w:spacing w:before="118" w:line="188" w:lineRule="auto"/>
              <w:ind w:left="273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13</w:t>
            </w:r>
          </w:p>
        </w:tc>
        <w:tc>
          <w:tcPr>
            <w:tcW w:w="4880" w:type="dxa"/>
            <w:gridSpan w:val="2"/>
            <w:vAlign w:val="top"/>
          </w:tcPr>
          <w:p>
            <w:pPr>
              <w:spacing w:before="80" w:line="217" w:lineRule="auto"/>
              <w:ind w:left="12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生均教学科研仪器设备值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*</w:t>
            </w:r>
          </w:p>
        </w:tc>
        <w:tc>
          <w:tcPr>
            <w:tcW w:w="872" w:type="dxa"/>
            <w:vAlign w:val="top"/>
          </w:tcPr>
          <w:p>
            <w:pPr>
              <w:spacing w:before="78" w:line="221" w:lineRule="auto"/>
              <w:ind w:left="1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元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/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生</w:t>
            </w:r>
          </w:p>
        </w:tc>
        <w:tc>
          <w:tcPr>
            <w:tcW w:w="201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8508" w:type="dxa"/>
            <w:gridSpan w:val="5"/>
            <w:vAlign w:val="top"/>
          </w:tcPr>
          <w:p>
            <w:pPr>
              <w:spacing w:before="78" w:line="213" w:lineRule="auto"/>
              <w:ind w:left="12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说明：请逐一列出学校专业群及核心专业，并选择对接产业链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737" w:type="dxa"/>
            <w:vAlign w:val="top"/>
          </w:tcPr>
          <w:p>
            <w:pPr>
              <w:spacing w:before="120" w:line="188" w:lineRule="auto"/>
              <w:ind w:left="333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254" w:type="dxa"/>
            <w:vAlign w:val="top"/>
          </w:tcPr>
          <w:p>
            <w:pPr>
              <w:spacing w:before="78" w:line="221" w:lineRule="auto"/>
              <w:ind w:left="103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专业群名称</w:t>
            </w:r>
          </w:p>
        </w:tc>
        <w:tc>
          <w:tcPr>
            <w:tcW w:w="1626" w:type="dxa"/>
            <w:vAlign w:val="top"/>
          </w:tcPr>
          <w:p>
            <w:pPr>
              <w:spacing w:before="79" w:line="223" w:lineRule="auto"/>
              <w:ind w:left="3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核心专业</w:t>
            </w:r>
          </w:p>
        </w:tc>
        <w:tc>
          <w:tcPr>
            <w:tcW w:w="2891" w:type="dxa"/>
            <w:gridSpan w:val="2"/>
            <w:vAlign w:val="top"/>
          </w:tcPr>
          <w:p>
            <w:pPr>
              <w:spacing w:before="78" w:line="222" w:lineRule="auto"/>
              <w:ind w:left="61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选择对接产业链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737" w:type="dxa"/>
            <w:vAlign w:val="top"/>
          </w:tcPr>
          <w:p>
            <w:pPr>
              <w:spacing w:before="121" w:line="188" w:lineRule="auto"/>
              <w:ind w:left="310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3254" w:type="dxa"/>
            <w:vAlign w:val="top"/>
          </w:tcPr>
          <w:p>
            <w:pPr>
              <w:pStyle w:val="6"/>
            </w:pPr>
          </w:p>
        </w:tc>
        <w:tc>
          <w:tcPr>
            <w:tcW w:w="1626" w:type="dxa"/>
            <w:vAlign w:val="top"/>
          </w:tcPr>
          <w:p>
            <w:pPr>
              <w:pStyle w:val="6"/>
            </w:pPr>
          </w:p>
        </w:tc>
        <w:tc>
          <w:tcPr>
            <w:tcW w:w="2891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7" w:type="dxa"/>
            <w:vAlign w:val="top"/>
          </w:tcPr>
          <w:p>
            <w:pPr>
              <w:spacing w:before="262" w:line="75" w:lineRule="exact"/>
              <w:ind w:left="152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3254" w:type="dxa"/>
            <w:vAlign w:val="top"/>
          </w:tcPr>
          <w:p>
            <w:pPr>
              <w:pStyle w:val="6"/>
            </w:pPr>
          </w:p>
        </w:tc>
        <w:tc>
          <w:tcPr>
            <w:tcW w:w="1626" w:type="dxa"/>
            <w:vAlign w:val="top"/>
          </w:tcPr>
          <w:p>
            <w:pPr>
              <w:pStyle w:val="6"/>
            </w:pPr>
          </w:p>
        </w:tc>
        <w:tc>
          <w:tcPr>
            <w:tcW w:w="2891" w:type="dxa"/>
            <w:gridSpan w:val="2"/>
            <w:vAlign w:val="top"/>
          </w:tcPr>
          <w:p>
            <w:pPr>
              <w:pStyle w:val="6"/>
            </w:pPr>
          </w:p>
        </w:tc>
      </w:tr>
    </w:tbl>
    <w:p>
      <w:pPr>
        <w:spacing w:line="337" w:lineRule="auto"/>
        <w:rPr>
          <w:rFonts w:ascii="Arial"/>
          <w:sz w:val="21"/>
        </w:rPr>
      </w:pPr>
    </w:p>
    <w:p>
      <w:pPr>
        <w:spacing w:line="337" w:lineRule="auto"/>
        <w:rPr>
          <w:rFonts w:ascii="Arial"/>
          <w:sz w:val="21"/>
        </w:rPr>
      </w:pPr>
    </w:p>
    <w:p>
      <w:pPr>
        <w:spacing w:before="100" w:line="222" w:lineRule="auto"/>
        <w:ind w:left="74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（四）服务贡献表指标及内涵说明</w:t>
      </w:r>
    </w:p>
    <w:p>
      <w:pPr>
        <w:pStyle w:val="2"/>
        <w:spacing w:before="251" w:line="624" w:lineRule="exact"/>
        <w:ind w:left="760"/>
      </w:pPr>
      <w:r>
        <w:rPr>
          <w:spacing w:val="22"/>
          <w:position w:val="23"/>
        </w:rPr>
        <w:t>服务贡献表系反映职业学校服务地方和行业发展的管</w:t>
      </w:r>
    </w:p>
    <w:p>
      <w:pPr>
        <w:pStyle w:val="2"/>
        <w:spacing w:before="1" w:line="221" w:lineRule="auto"/>
        <w:ind w:left="120"/>
      </w:pPr>
      <w:r>
        <w:rPr>
          <w:spacing w:val="5"/>
        </w:rPr>
        <w:t>理评价工具，共采集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 xml:space="preserve">7 </w:t>
      </w:r>
      <w:r>
        <w:rPr>
          <w:spacing w:val="5"/>
        </w:rPr>
        <w:t>个指标，包括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 xml:space="preserve">18 </w:t>
      </w:r>
      <w:r>
        <w:rPr>
          <w:spacing w:val="5"/>
        </w:rPr>
        <w:t>个字段（表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4</w:t>
      </w:r>
      <w:r>
        <w:rPr>
          <w:spacing w:val="5"/>
        </w:rPr>
        <w:t>）。</w:t>
      </w:r>
    </w:p>
    <w:p>
      <w:pPr>
        <w:pStyle w:val="2"/>
        <w:spacing w:before="247" w:line="372" w:lineRule="auto"/>
        <w:ind w:left="123" w:right="105" w:firstLine="641"/>
      </w:pPr>
      <w:r>
        <w:rPr>
          <w:rFonts w:ascii="Times New Roman" w:hAnsi="Times New Roman" w:eastAsia="Times New Roman" w:cs="Times New Roman"/>
          <w:b/>
          <w:bCs/>
          <w:spacing w:val="-2"/>
        </w:rPr>
        <w:t>1.</w:t>
      </w:r>
      <w:r>
        <w:rPr>
          <w:spacing w:val="-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毕业生初次就业人数</w:t>
      </w:r>
      <w:r>
        <w:rPr>
          <w:rFonts w:ascii="Times New Roman" w:hAnsi="Times New Roman" w:eastAsia="Times New Roman" w:cs="Times New Roman"/>
          <w:b/>
          <w:bCs/>
          <w:spacing w:val="-2"/>
        </w:rPr>
        <w:t>*</w:t>
      </w:r>
      <w:r>
        <w:rPr>
          <w:spacing w:val="-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spacing w:val="-2"/>
        </w:rPr>
        <w:t>指学校截至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2023</w:t>
      </w:r>
      <w:r>
        <w:rPr>
          <w:rFonts w:ascii="Times New Roman" w:hAnsi="Times New Roman" w:eastAsia="Times New Roman" w:cs="Times New Roman"/>
          <w:spacing w:val="20"/>
        </w:rPr>
        <w:t xml:space="preserve"> </w:t>
      </w:r>
      <w:r>
        <w:rPr>
          <w:spacing w:val="-2"/>
        </w:rPr>
        <w:t>年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8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-2"/>
        </w:rPr>
        <w:t>月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31</w:t>
      </w:r>
      <w:r>
        <w:rPr>
          <w:rFonts w:ascii="Times New Roman" w:hAnsi="Times New Roman" w:eastAsia="Times New Roman" w:cs="Times New Roman"/>
          <w:spacing w:val="73"/>
          <w:w w:val="101"/>
        </w:rPr>
        <w:t xml:space="preserve"> </w:t>
      </w:r>
      <w:r>
        <w:rPr>
          <w:spacing w:val="-2"/>
        </w:rPr>
        <w:t>日</w:t>
      </w:r>
      <w:r>
        <w:t xml:space="preserve"> </w:t>
      </w:r>
      <w:r>
        <w:rPr>
          <w:spacing w:val="5"/>
        </w:rPr>
        <w:t>的协议和合同就业毕业生、</w:t>
      </w:r>
      <w:r>
        <w:rPr>
          <w:spacing w:val="-63"/>
        </w:rPr>
        <w:t xml:space="preserve"> </w:t>
      </w:r>
      <w:r>
        <w:rPr>
          <w:spacing w:val="5"/>
        </w:rPr>
        <w:t>自主创业毕业生、灵活就业毕业</w:t>
      </w:r>
      <w:r>
        <w:t xml:space="preserve"> </w:t>
      </w:r>
      <w:r>
        <w:rPr>
          <w:spacing w:val="13"/>
        </w:rPr>
        <w:t>生和应征入伍毕业生，不包括升学毕业生。其中，</w:t>
      </w:r>
      <w:r>
        <w:rPr>
          <w:rFonts w:ascii="Times New Roman" w:hAnsi="Times New Roman" w:eastAsia="Times New Roman" w:cs="Times New Roman"/>
          <w:spacing w:val="13"/>
        </w:rPr>
        <w:t>A</w:t>
      </w:r>
      <w:r>
        <w:rPr>
          <w:rFonts w:ascii="Times New Roman" w:hAnsi="Times New Roman" w:eastAsia="Times New Roman" w:cs="Times New Roman"/>
          <w:spacing w:val="48"/>
        </w:rPr>
        <w:t xml:space="preserve"> </w:t>
      </w:r>
      <w:r>
        <w:rPr>
          <w:spacing w:val="13"/>
        </w:rPr>
        <w:t>类</w:t>
      </w:r>
      <w:r>
        <w:rPr>
          <w:rFonts w:ascii="Times New Roman" w:hAnsi="Times New Roman" w:eastAsia="Times New Roman" w:cs="Times New Roman"/>
          <w:spacing w:val="13"/>
        </w:rPr>
        <w:t>*</w:t>
      </w:r>
      <w:r>
        <w:rPr>
          <w:spacing w:val="13"/>
        </w:rPr>
        <w:t>指</w:t>
      </w:r>
      <w:r>
        <w:t xml:space="preserve"> </w:t>
      </w:r>
      <w:r>
        <w:rPr>
          <w:spacing w:val="8"/>
        </w:rPr>
        <w:t>应届毕业生留在当地（公办学校省级财政投入经费的以省域</w:t>
      </w:r>
      <w:r>
        <w:rPr>
          <w:spacing w:val="14"/>
        </w:rPr>
        <w:t xml:space="preserve"> </w:t>
      </w:r>
      <w:r>
        <w:t>为</w:t>
      </w:r>
      <w:r>
        <w:rPr>
          <w:spacing w:val="-91"/>
        </w:rPr>
        <w:t xml:space="preserve"> </w:t>
      </w:r>
      <w:r>
        <w:t>“</w:t>
      </w:r>
      <w:r>
        <w:rPr>
          <w:spacing w:val="-100"/>
        </w:rPr>
        <w:t xml:space="preserve"> </w:t>
      </w:r>
      <w:r>
        <w:t>当地”，地级财政投入经费的以地级市域为</w:t>
      </w:r>
      <w:r>
        <w:rPr>
          <w:spacing w:val="-104"/>
        </w:rPr>
        <w:t xml:space="preserve"> </w:t>
      </w:r>
      <w:r>
        <w:t>“</w:t>
      </w:r>
      <w:r>
        <w:rPr>
          <w:spacing w:val="-103"/>
        </w:rPr>
        <w:t xml:space="preserve"> </w:t>
      </w:r>
      <w:r>
        <w:t xml:space="preserve">当地”， </w:t>
      </w:r>
      <w:r>
        <w:rPr>
          <w:spacing w:val="2"/>
        </w:rPr>
        <w:t>以此类推；</w:t>
      </w:r>
      <w:r>
        <w:rPr>
          <w:spacing w:val="-81"/>
        </w:rPr>
        <w:t xml:space="preserve"> </w:t>
      </w:r>
      <w:r>
        <w:rPr>
          <w:spacing w:val="2"/>
        </w:rPr>
        <w:t>民办学校以学校所在地为</w:t>
      </w:r>
      <w:r>
        <w:rPr>
          <w:spacing w:val="-107"/>
        </w:rPr>
        <w:t xml:space="preserve"> </w:t>
      </w:r>
      <w:r>
        <w:rPr>
          <w:spacing w:val="2"/>
        </w:rPr>
        <w:t>“</w:t>
      </w:r>
      <w:r>
        <w:rPr>
          <w:spacing w:val="-100"/>
        </w:rPr>
        <w:t xml:space="preserve"> </w:t>
      </w:r>
      <w:r>
        <w:rPr>
          <w:spacing w:val="2"/>
        </w:rPr>
        <w:t>当地</w:t>
      </w:r>
      <w:r>
        <w:rPr>
          <w:spacing w:val="1"/>
        </w:rPr>
        <w:t>”；如有异地校</w:t>
      </w:r>
    </w:p>
    <w:p>
      <w:pPr>
        <w:pStyle w:val="2"/>
        <w:spacing w:line="221" w:lineRule="auto"/>
        <w:ind w:left="159"/>
      </w:pPr>
      <w:r>
        <w:rPr>
          <w:spacing w:val="-10"/>
        </w:rPr>
        <w:t>区则分别统计）就业人数；</w:t>
      </w:r>
      <w:r>
        <w:rPr>
          <w:rFonts w:ascii="Times New Roman" w:hAnsi="Times New Roman" w:eastAsia="Times New Roman" w:cs="Times New Roman"/>
          <w:spacing w:val="-10"/>
        </w:rPr>
        <w:t>B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-10"/>
        </w:rPr>
        <w:t>类</w:t>
      </w:r>
      <w:r>
        <w:rPr>
          <w:rFonts w:ascii="Times New Roman" w:hAnsi="Times New Roman" w:eastAsia="Times New Roman" w:cs="Times New Roman"/>
          <w:spacing w:val="-10"/>
        </w:rPr>
        <w:t>*</w:t>
      </w:r>
      <w:r>
        <w:rPr>
          <w:spacing w:val="-10"/>
        </w:rPr>
        <w:t>指应届毕业生到西</w:t>
      </w:r>
      <w:r>
        <w:rPr>
          <w:spacing w:val="-11"/>
        </w:rPr>
        <w:t>部地区（包</w:t>
      </w:r>
    </w:p>
    <w:p>
      <w:pPr>
        <w:spacing w:line="221" w:lineRule="auto"/>
        <w:sectPr>
          <w:footerReference r:id="rId14" w:type="default"/>
          <w:pgSz w:w="11906" w:h="16839"/>
          <w:pgMar w:top="400" w:right="1696" w:bottom="1139" w:left="1696" w:header="0" w:footer="886" w:gutter="0"/>
          <w:cols w:space="720" w:num="1"/>
        </w:sect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pStyle w:val="2"/>
        <w:spacing w:before="101" w:line="372" w:lineRule="auto"/>
        <w:ind w:left="33" w:right="34" w:hanging="3"/>
        <w:jc w:val="both"/>
      </w:pPr>
      <w:r>
        <w:rPr>
          <w:spacing w:val="8"/>
        </w:rPr>
        <w:t>括四川、重庆、贵州、云南、西藏、陕西、甘肃、青海、宁</w:t>
      </w:r>
      <w:r>
        <w:rPr>
          <w:spacing w:val="18"/>
        </w:rPr>
        <w:t xml:space="preserve"> </w:t>
      </w:r>
      <w:r>
        <w:rPr>
          <w:spacing w:val="9"/>
        </w:rPr>
        <w:t>夏、新疆、广西、</w:t>
      </w:r>
      <w:r>
        <w:rPr>
          <w:spacing w:val="-76"/>
        </w:rPr>
        <w:t xml:space="preserve"> </w:t>
      </w:r>
      <w:r>
        <w:rPr>
          <w:spacing w:val="9"/>
        </w:rPr>
        <w:t>内蒙古</w:t>
      </w:r>
      <w:r>
        <w:rPr>
          <w:spacing w:val="-34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12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9"/>
        </w:rPr>
        <w:t>个省份）和东北地</w:t>
      </w:r>
      <w:r>
        <w:rPr>
          <w:spacing w:val="8"/>
        </w:rPr>
        <w:t>区（包括辽</w:t>
      </w:r>
      <w:r>
        <w:t xml:space="preserve"> </w:t>
      </w:r>
      <w:r>
        <w:rPr>
          <w:spacing w:val="3"/>
        </w:rPr>
        <w:t>宁、吉林、黑龙江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 xml:space="preserve">3 </w:t>
      </w:r>
      <w:r>
        <w:rPr>
          <w:spacing w:val="3"/>
        </w:rPr>
        <w:t>个省份）就业人数；</w:t>
      </w:r>
      <w:r>
        <w:rPr>
          <w:rFonts w:ascii="Times New Roman" w:hAnsi="Times New Roman" w:eastAsia="Times New Roman" w:cs="Times New Roman"/>
          <w:spacing w:val="3"/>
        </w:rPr>
        <w:t>C</w:t>
      </w:r>
      <w:r>
        <w:rPr>
          <w:rFonts w:ascii="Times New Roman" w:hAnsi="Times New Roman" w:eastAsia="Times New Roman" w:cs="Times New Roman"/>
          <w:spacing w:val="-38"/>
        </w:rPr>
        <w:t xml:space="preserve"> </w:t>
      </w:r>
      <w:r>
        <w:rPr>
          <w:spacing w:val="3"/>
        </w:rPr>
        <w:t>、</w:t>
      </w:r>
      <w:r>
        <w:rPr>
          <w:rFonts w:ascii="Times New Roman" w:hAnsi="Times New Roman" w:eastAsia="Times New Roman" w:cs="Times New Roman"/>
          <w:spacing w:val="3"/>
        </w:rPr>
        <w:t>D</w:t>
      </w:r>
      <w:r>
        <w:rPr>
          <w:rFonts w:ascii="Times New Roman" w:hAnsi="Times New Roman" w:eastAsia="Times New Roman" w:cs="Times New Roman"/>
          <w:spacing w:val="34"/>
          <w:w w:val="101"/>
        </w:rPr>
        <w:t xml:space="preserve"> </w:t>
      </w:r>
      <w:r>
        <w:rPr>
          <w:spacing w:val="3"/>
        </w:rPr>
        <w:t>两类</w:t>
      </w:r>
      <w:r>
        <w:rPr>
          <w:rFonts w:ascii="Times New Roman" w:hAnsi="Times New Roman" w:eastAsia="Times New Roman" w:cs="Times New Roman"/>
          <w:spacing w:val="3"/>
        </w:rPr>
        <w:t>*</w:t>
      </w:r>
      <w:r>
        <w:rPr>
          <w:spacing w:val="3"/>
        </w:rPr>
        <w:t>分别指</w:t>
      </w:r>
      <w:r>
        <w:t xml:space="preserve"> </w:t>
      </w:r>
      <w:r>
        <w:rPr>
          <w:spacing w:val="8"/>
        </w:rPr>
        <w:t>应届毕业生到中小微企业和大型企业就业人数，具体分类参</w:t>
      </w:r>
      <w:r>
        <w:rPr>
          <w:spacing w:val="17"/>
        </w:rPr>
        <w:t xml:space="preserve"> </w:t>
      </w:r>
      <w:r>
        <w:rPr>
          <w:spacing w:val="8"/>
        </w:rPr>
        <w:t>照国家统计局《统计上大中小微型企业划分办法（</w:t>
      </w:r>
      <w:r>
        <w:rPr>
          <w:rFonts w:ascii="Times New Roman" w:hAnsi="Times New Roman" w:eastAsia="Times New Roman" w:cs="Times New Roman"/>
          <w:spacing w:val="8"/>
        </w:rPr>
        <w:t>2017</w:t>
      </w:r>
      <w:r>
        <w:rPr>
          <w:spacing w:val="8"/>
        </w:rPr>
        <w:t>）》</w:t>
      </w:r>
    </w:p>
    <w:p>
      <w:pPr>
        <w:pStyle w:val="2"/>
        <w:spacing w:before="1" w:line="223" w:lineRule="auto"/>
        <w:ind w:left="18"/>
      </w:pPr>
      <w:r>
        <w:rPr>
          <w:spacing w:val="4"/>
        </w:rPr>
        <w:t>（国统字〔</w:t>
      </w:r>
      <w:r>
        <w:rPr>
          <w:rFonts w:ascii="Times New Roman" w:hAnsi="Times New Roman" w:eastAsia="Times New Roman" w:cs="Times New Roman"/>
          <w:spacing w:val="4"/>
        </w:rPr>
        <w:t>2017</w:t>
      </w:r>
      <w:r>
        <w:rPr>
          <w:spacing w:val="4"/>
        </w:rPr>
        <w:t>〕</w:t>
      </w:r>
      <w:r>
        <w:rPr>
          <w:rFonts w:ascii="Times New Roman" w:hAnsi="Times New Roman" w:eastAsia="Times New Roman" w:cs="Times New Roman"/>
          <w:spacing w:val="4"/>
        </w:rPr>
        <w:t>213</w:t>
      </w:r>
      <w:r>
        <w:rPr>
          <w:rFonts w:ascii="Times New Roman" w:hAnsi="Times New Roman" w:eastAsia="Times New Roman" w:cs="Times New Roman"/>
          <w:spacing w:val="37"/>
        </w:rPr>
        <w:t xml:space="preserve"> </w:t>
      </w:r>
      <w:r>
        <w:rPr>
          <w:spacing w:val="4"/>
        </w:rPr>
        <w:t>号）。</w:t>
      </w:r>
    </w:p>
    <w:p>
      <w:pPr>
        <w:pStyle w:val="2"/>
        <w:spacing w:before="242" w:line="372" w:lineRule="auto"/>
        <w:ind w:left="29" w:right="42" w:firstLine="633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bCs/>
          <w:spacing w:val="4"/>
        </w:rPr>
        <w:t>2.</w:t>
      </w:r>
      <w:r>
        <w:rPr>
          <w:spacing w:val="4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横向技术服务到款额：</w:t>
      </w:r>
      <w:r>
        <w:rPr>
          <w:spacing w:val="4"/>
        </w:rPr>
        <w:t>指学校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 xml:space="preserve">2022 </w:t>
      </w:r>
      <w:r>
        <w:rPr>
          <w:spacing w:val="4"/>
        </w:rPr>
        <w:t>年自然年度通过向</w:t>
      </w:r>
      <w:r>
        <w:t xml:space="preserve"> </w:t>
      </w:r>
      <w:r>
        <w:rPr>
          <w:spacing w:val="9"/>
        </w:rPr>
        <w:t>企事业单位及自然人提供技术服务、技术咨询、技</w:t>
      </w:r>
      <w:r>
        <w:rPr>
          <w:spacing w:val="8"/>
        </w:rPr>
        <w:t>术开发、</w:t>
      </w:r>
      <w:r>
        <w:t xml:space="preserve"> </w:t>
      </w:r>
      <w:r>
        <w:rPr>
          <w:spacing w:val="9"/>
        </w:rPr>
        <w:t>技术转让、技术许可等服务性项目并获得的</w:t>
      </w:r>
      <w:r>
        <w:rPr>
          <w:spacing w:val="8"/>
        </w:rPr>
        <w:t>科研资金，与境</w:t>
      </w:r>
      <w:r>
        <w:t xml:space="preserve"> </w:t>
      </w:r>
      <w:r>
        <w:rPr>
          <w:spacing w:val="9"/>
        </w:rPr>
        <w:t>外企业、个人开展国际科技合作项目所取得</w:t>
      </w:r>
      <w:r>
        <w:rPr>
          <w:spacing w:val="8"/>
        </w:rPr>
        <w:t>的科研资金及科</w:t>
      </w:r>
      <w:r>
        <w:t xml:space="preserve"> </w:t>
      </w:r>
      <w:r>
        <w:rPr>
          <w:spacing w:val="9"/>
        </w:rPr>
        <w:t>技捐赠项目取得的资金收入。横向技术服务</w:t>
      </w:r>
      <w:r>
        <w:rPr>
          <w:spacing w:val="8"/>
        </w:rPr>
        <w:t>产生的经济效益</w:t>
      </w:r>
      <w:r>
        <w:t xml:space="preserve"> </w:t>
      </w:r>
      <w:r>
        <w:rPr>
          <w:spacing w:val="9"/>
        </w:rPr>
        <w:t>指学校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2022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9"/>
        </w:rPr>
        <w:t>年自然年度为上述企事业单位、</w:t>
      </w:r>
      <w:r>
        <w:rPr>
          <w:spacing w:val="-64"/>
        </w:rPr>
        <w:t xml:space="preserve"> </w:t>
      </w:r>
      <w:r>
        <w:rPr>
          <w:spacing w:val="9"/>
        </w:rPr>
        <w:t>自然人提供相</w:t>
      </w:r>
      <w:r>
        <w:t xml:space="preserve"> </w:t>
      </w:r>
      <w:r>
        <w:rPr>
          <w:spacing w:val="9"/>
        </w:rPr>
        <w:t>关服务以及国际科技合作项目中所产生的经济效益</w:t>
      </w:r>
      <w:r>
        <w:rPr>
          <w:spacing w:val="8"/>
        </w:rPr>
        <w:t>，由受益</w:t>
      </w:r>
      <w:r>
        <w:t xml:space="preserve"> </w:t>
      </w:r>
      <w:r>
        <w:rPr>
          <w:spacing w:val="-9"/>
        </w:rPr>
        <w:t>方出具证明，并加盖财务章（统计时段为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2022</w:t>
      </w:r>
      <w:r>
        <w:rPr>
          <w:rFonts w:ascii="Times New Roman" w:hAnsi="Times New Roman" w:eastAsia="Times New Roman" w:cs="Times New Roman"/>
          <w:spacing w:val="19"/>
        </w:rPr>
        <w:t xml:space="preserve"> </w:t>
      </w:r>
      <w:r>
        <w:rPr>
          <w:spacing w:val="-9"/>
        </w:rPr>
        <w:t>年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1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-9"/>
        </w:rPr>
        <w:t>月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 xml:space="preserve">1  </w:t>
      </w:r>
      <w:r>
        <w:rPr>
          <w:spacing w:val="-9"/>
        </w:rPr>
        <w:t>日</w:t>
      </w:r>
      <w:r>
        <w:rPr>
          <w:rFonts w:ascii="Times New Roman" w:hAnsi="Times New Roman" w:eastAsia="Times New Roman" w:cs="Times New Roman"/>
          <w:spacing w:val="-9"/>
        </w:rPr>
        <w:t>-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12</w:t>
      </w:r>
    </w:p>
    <w:p>
      <w:pPr>
        <w:pStyle w:val="2"/>
        <w:spacing w:line="223" w:lineRule="auto"/>
        <w:ind w:left="42"/>
      </w:pPr>
      <w:r>
        <w:rPr>
          <w:spacing w:val="-12"/>
        </w:rPr>
        <w:t>月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-12"/>
        </w:rPr>
        <w:t xml:space="preserve">31  </w:t>
      </w:r>
      <w:r>
        <w:rPr>
          <w:spacing w:val="-12"/>
        </w:rPr>
        <w:t>日）。</w:t>
      </w:r>
    </w:p>
    <w:p>
      <w:pPr>
        <w:pStyle w:val="2"/>
        <w:spacing w:before="248" w:line="372" w:lineRule="auto"/>
        <w:ind w:left="29" w:right="42" w:firstLine="630"/>
      </w:pPr>
      <w:r>
        <w:rPr>
          <w:rFonts w:ascii="Times New Roman" w:hAnsi="Times New Roman" w:eastAsia="Times New Roman" w:cs="Times New Roman"/>
          <w:b/>
          <w:bCs/>
          <w:spacing w:val="5"/>
        </w:rPr>
        <w:t>3.</w:t>
      </w:r>
      <w:r>
        <w:rPr>
          <w:spacing w:val="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纵向科研经费到款额</w:t>
      </w:r>
      <w:r>
        <w:rPr>
          <w:rFonts w:ascii="Times New Roman" w:hAnsi="Times New Roman" w:eastAsia="Times New Roman" w:cs="Times New Roman"/>
          <w:b/>
          <w:bCs/>
          <w:spacing w:val="5"/>
        </w:rPr>
        <w:t>*</w:t>
      </w:r>
      <w:r>
        <w:rPr>
          <w:spacing w:val="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spacing w:val="5"/>
        </w:rPr>
        <w:t>指学校通过承担国家、地方政</w:t>
      </w:r>
      <w:r>
        <w:rPr>
          <w:spacing w:val="11"/>
        </w:rPr>
        <w:t xml:space="preserve"> </w:t>
      </w:r>
      <w:r>
        <w:rPr>
          <w:spacing w:val="9"/>
        </w:rPr>
        <w:t>府常设的计划项目或专项项目取得的科研项</w:t>
      </w:r>
      <w:r>
        <w:rPr>
          <w:spacing w:val="8"/>
        </w:rPr>
        <w:t>目经费收入（统</w:t>
      </w:r>
    </w:p>
    <w:p>
      <w:pPr>
        <w:pStyle w:val="2"/>
        <w:spacing w:line="222" w:lineRule="auto"/>
        <w:ind w:left="34"/>
      </w:pPr>
      <w:r>
        <w:rPr>
          <w:spacing w:val="-10"/>
        </w:rPr>
        <w:t>计时段为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spacing w:val="-10"/>
        </w:rPr>
        <w:t>2022</w:t>
      </w:r>
      <w:r>
        <w:rPr>
          <w:rFonts w:ascii="Times New Roman" w:hAnsi="Times New Roman" w:eastAsia="Times New Roman" w:cs="Times New Roman"/>
          <w:spacing w:val="20"/>
        </w:rPr>
        <w:t xml:space="preserve"> </w:t>
      </w:r>
      <w:r>
        <w:rPr>
          <w:spacing w:val="-10"/>
        </w:rPr>
        <w:t>年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  <w:spacing w:val="-10"/>
        </w:rPr>
        <w:t>1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-10"/>
        </w:rPr>
        <w:t>月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10"/>
        </w:rPr>
        <w:t xml:space="preserve">1  </w:t>
      </w:r>
      <w:r>
        <w:rPr>
          <w:spacing w:val="-10"/>
        </w:rPr>
        <w:t>日</w:t>
      </w:r>
      <w:r>
        <w:rPr>
          <w:rFonts w:ascii="Times New Roman" w:hAnsi="Times New Roman" w:eastAsia="Times New Roman" w:cs="Times New Roman"/>
          <w:spacing w:val="-10"/>
        </w:rPr>
        <w:t>-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-10"/>
        </w:rPr>
        <w:t>12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-10"/>
        </w:rPr>
        <w:t>月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-10"/>
        </w:rPr>
        <w:t xml:space="preserve">31  </w:t>
      </w:r>
      <w:r>
        <w:rPr>
          <w:spacing w:val="-10"/>
        </w:rPr>
        <w:t>日）。</w:t>
      </w:r>
    </w:p>
    <w:p>
      <w:pPr>
        <w:pStyle w:val="2"/>
        <w:spacing w:before="250" w:line="372" w:lineRule="auto"/>
        <w:ind w:left="36" w:firstLine="626"/>
      </w:pPr>
      <w:r>
        <w:rPr>
          <w:rFonts w:ascii="Times New Roman" w:hAnsi="Times New Roman" w:eastAsia="Times New Roman" w:cs="Times New Roman"/>
          <w:b/>
          <w:bCs/>
          <w:spacing w:val="5"/>
        </w:rPr>
        <w:t>4.</w:t>
      </w:r>
      <w:r>
        <w:rPr>
          <w:spacing w:val="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技术产权交易到款额</w:t>
      </w:r>
      <w:r>
        <w:rPr>
          <w:rFonts w:ascii="Times New Roman" w:hAnsi="Times New Roman" w:eastAsia="Times New Roman" w:cs="Times New Roman"/>
          <w:b/>
          <w:bCs/>
          <w:spacing w:val="5"/>
        </w:rPr>
        <w:t>*</w:t>
      </w:r>
      <w:r>
        <w:rPr>
          <w:rFonts w:ascii="Times New Roman" w:hAnsi="Times New Roman" w:eastAsia="Times New Roman" w:cs="Times New Roman"/>
          <w:b/>
          <w:bCs/>
          <w:spacing w:val="-27"/>
        </w:rPr>
        <w:t xml:space="preserve"> </w:t>
      </w:r>
      <w:r>
        <w:rPr>
          <w:spacing w:val="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spacing w:val="5"/>
        </w:rPr>
        <w:t>指学校对其拥有的科技成果、</w:t>
      </w:r>
      <w:r>
        <w:t xml:space="preserve"> </w:t>
      </w:r>
      <w:r>
        <w:rPr>
          <w:spacing w:val="8"/>
        </w:rPr>
        <w:t>专利技术、专有技术等进行有偿转让取得的收入（统计时段</w:t>
      </w:r>
    </w:p>
    <w:p>
      <w:pPr>
        <w:pStyle w:val="2"/>
        <w:spacing w:line="222" w:lineRule="auto"/>
        <w:ind w:left="36"/>
      </w:pPr>
      <w:r>
        <w:rPr>
          <w:spacing w:val="-12"/>
        </w:rPr>
        <w:t>为</w:t>
      </w:r>
      <w:r>
        <w:rPr>
          <w:spacing w:val="-65"/>
        </w:rPr>
        <w:t xml:space="preserve"> </w:t>
      </w:r>
      <w:r>
        <w:rPr>
          <w:rFonts w:ascii="Times New Roman" w:hAnsi="Times New Roman" w:eastAsia="Times New Roman" w:cs="Times New Roman"/>
          <w:spacing w:val="-12"/>
        </w:rPr>
        <w:t>2022</w:t>
      </w:r>
      <w:r>
        <w:rPr>
          <w:rFonts w:ascii="Times New Roman" w:hAnsi="Times New Roman" w:eastAsia="Times New Roman" w:cs="Times New Roman"/>
          <w:spacing w:val="19"/>
          <w:w w:val="101"/>
        </w:rPr>
        <w:t xml:space="preserve"> </w:t>
      </w:r>
      <w:r>
        <w:rPr>
          <w:spacing w:val="-12"/>
        </w:rPr>
        <w:t>年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  <w:spacing w:val="-12"/>
        </w:rPr>
        <w:t>1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-12"/>
        </w:rPr>
        <w:t>月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12"/>
        </w:rPr>
        <w:t xml:space="preserve">1  </w:t>
      </w:r>
      <w:r>
        <w:rPr>
          <w:spacing w:val="-12"/>
        </w:rPr>
        <w:t>日</w:t>
      </w:r>
      <w:r>
        <w:rPr>
          <w:rFonts w:ascii="Times New Roman" w:hAnsi="Times New Roman" w:eastAsia="Times New Roman" w:cs="Times New Roman"/>
          <w:spacing w:val="-12"/>
        </w:rPr>
        <w:t>-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-12"/>
        </w:rPr>
        <w:t>12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-12"/>
        </w:rPr>
        <w:t>月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-12"/>
        </w:rPr>
        <w:t xml:space="preserve">31  </w:t>
      </w:r>
      <w:r>
        <w:rPr>
          <w:spacing w:val="-12"/>
        </w:rPr>
        <w:t>日）。</w:t>
      </w:r>
    </w:p>
    <w:p>
      <w:pPr>
        <w:spacing w:line="222" w:lineRule="auto"/>
        <w:sectPr>
          <w:footerReference r:id="rId15" w:type="default"/>
          <w:pgSz w:w="11906" w:h="16839"/>
          <w:pgMar w:top="400" w:right="1757" w:bottom="1139" w:left="1785" w:header="0" w:footer="886" w:gutter="0"/>
          <w:cols w:space="720" w:num="1"/>
        </w:sect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100" w:line="226" w:lineRule="auto"/>
        <w:ind w:left="2949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表</w:t>
      </w:r>
      <w:r>
        <w:rPr>
          <w:rFonts w:ascii="黑体" w:hAnsi="黑体" w:eastAsia="黑体" w:cs="黑体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4    </w:t>
      </w:r>
      <w:r>
        <w:rPr>
          <w:rFonts w:ascii="黑体" w:hAnsi="黑体" w:eastAsia="黑体" w:cs="黑体"/>
          <w:spacing w:val="4"/>
          <w:sz w:val="31"/>
          <w:szCs w:val="31"/>
        </w:rPr>
        <w:t>服务贡献表</w:t>
      </w:r>
    </w:p>
    <w:p>
      <w:pPr>
        <w:spacing w:line="89" w:lineRule="exact"/>
      </w:pPr>
    </w:p>
    <w:tbl>
      <w:tblPr>
        <w:tblStyle w:val="5"/>
        <w:tblW w:w="83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2"/>
        <w:gridCol w:w="4751"/>
        <w:gridCol w:w="892"/>
        <w:gridCol w:w="196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732" w:type="dxa"/>
            <w:vAlign w:val="top"/>
          </w:tcPr>
          <w:p>
            <w:pPr>
              <w:spacing w:before="77" w:line="223" w:lineRule="auto"/>
              <w:ind w:left="133"/>
              <w:outlineLvl w:val="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4751" w:type="dxa"/>
            <w:vAlign w:val="top"/>
          </w:tcPr>
          <w:p>
            <w:pPr>
              <w:spacing w:before="77" w:line="223" w:lineRule="auto"/>
              <w:ind w:left="2141"/>
              <w:outlineLvl w:val="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指标</w:t>
            </w:r>
          </w:p>
        </w:tc>
        <w:tc>
          <w:tcPr>
            <w:tcW w:w="892" w:type="dxa"/>
            <w:vAlign w:val="top"/>
          </w:tcPr>
          <w:p>
            <w:pPr>
              <w:spacing w:before="78" w:line="222" w:lineRule="auto"/>
              <w:ind w:left="220"/>
              <w:outlineLvl w:val="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单位</w:t>
            </w:r>
          </w:p>
        </w:tc>
        <w:tc>
          <w:tcPr>
            <w:tcW w:w="1963" w:type="dxa"/>
            <w:vAlign w:val="top"/>
          </w:tcPr>
          <w:p>
            <w:pPr>
              <w:spacing w:before="77" w:line="223" w:lineRule="auto"/>
              <w:ind w:left="594"/>
              <w:outlineLvl w:val="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2023</w:t>
            </w:r>
            <w:r>
              <w:rPr>
                <w:rFonts w:ascii="Times New Roman" w:hAnsi="Times New Roman" w:eastAsia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3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spacing w:before="69" w:line="188" w:lineRule="auto"/>
              <w:ind w:left="332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751" w:type="dxa"/>
            <w:vAlign w:val="top"/>
          </w:tcPr>
          <w:p>
            <w:pPr>
              <w:spacing w:before="75" w:line="216" w:lineRule="auto"/>
              <w:ind w:left="1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毕业生初次就业人数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*</w:t>
            </w:r>
          </w:p>
        </w:tc>
        <w:tc>
          <w:tcPr>
            <w:tcW w:w="892" w:type="dxa"/>
            <w:vAlign w:val="top"/>
          </w:tcPr>
          <w:p>
            <w:pPr>
              <w:spacing w:before="74" w:line="221" w:lineRule="auto"/>
              <w:ind w:left="3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人</w:t>
            </w:r>
          </w:p>
        </w:tc>
        <w:tc>
          <w:tcPr>
            <w:tcW w:w="196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7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751" w:type="dxa"/>
            <w:vAlign w:val="top"/>
          </w:tcPr>
          <w:p>
            <w:pPr>
              <w:spacing w:before="75" w:line="214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其中：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A</w:t>
            </w:r>
            <w:r>
              <w:rPr>
                <w:rFonts w:ascii="Times New Roman" w:hAnsi="Times New Roman" w:eastAsia="Times New Roman" w:cs="Times New Roman"/>
                <w:spacing w:val="32"/>
                <w:w w:val="10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类：</w:t>
            </w:r>
            <w:r>
              <w:rPr>
                <w:rFonts w:ascii="仿宋" w:hAnsi="仿宋" w:eastAsia="仿宋" w:cs="仿宋"/>
                <w:spacing w:val="-7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留在当地就业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*</w:t>
            </w:r>
          </w:p>
        </w:tc>
        <w:tc>
          <w:tcPr>
            <w:tcW w:w="892" w:type="dxa"/>
            <w:vAlign w:val="top"/>
          </w:tcPr>
          <w:p>
            <w:pPr>
              <w:spacing w:before="75" w:line="221" w:lineRule="auto"/>
              <w:ind w:left="3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人</w:t>
            </w:r>
          </w:p>
        </w:tc>
        <w:tc>
          <w:tcPr>
            <w:tcW w:w="196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7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751" w:type="dxa"/>
            <w:vAlign w:val="top"/>
          </w:tcPr>
          <w:p>
            <w:pPr>
              <w:spacing w:before="77" w:line="217" w:lineRule="auto"/>
              <w:ind w:left="82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类：到西部和东北地区就业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*</w:t>
            </w:r>
          </w:p>
        </w:tc>
        <w:tc>
          <w:tcPr>
            <w:tcW w:w="892" w:type="dxa"/>
            <w:vAlign w:val="top"/>
          </w:tcPr>
          <w:p>
            <w:pPr>
              <w:spacing w:before="75" w:line="221" w:lineRule="auto"/>
              <w:ind w:left="3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人</w:t>
            </w:r>
          </w:p>
        </w:tc>
        <w:tc>
          <w:tcPr>
            <w:tcW w:w="196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751" w:type="dxa"/>
            <w:vAlign w:val="top"/>
          </w:tcPr>
          <w:p>
            <w:pPr>
              <w:spacing w:before="77" w:line="217" w:lineRule="auto"/>
              <w:ind w:left="83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C</w:t>
            </w:r>
            <w:r>
              <w:rPr>
                <w:rFonts w:ascii="Times New Roman" w:hAnsi="Times New Roman" w:eastAsia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类：到中小微企业等基层就业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*</w:t>
            </w:r>
          </w:p>
        </w:tc>
        <w:tc>
          <w:tcPr>
            <w:tcW w:w="892" w:type="dxa"/>
            <w:vAlign w:val="top"/>
          </w:tcPr>
          <w:p>
            <w:pPr>
              <w:spacing w:before="78" w:line="221" w:lineRule="auto"/>
              <w:ind w:left="3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人</w:t>
            </w:r>
          </w:p>
        </w:tc>
        <w:tc>
          <w:tcPr>
            <w:tcW w:w="196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3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751" w:type="dxa"/>
            <w:vAlign w:val="top"/>
          </w:tcPr>
          <w:p>
            <w:pPr>
              <w:spacing w:before="76" w:line="218" w:lineRule="auto"/>
              <w:ind w:left="82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D</w:t>
            </w:r>
            <w:r>
              <w:rPr>
                <w:rFonts w:ascii="Times New Roman" w:hAnsi="Times New Roman" w:eastAsia="Times New Roman" w:cs="Times New Roman"/>
                <w:spacing w:val="29"/>
                <w:w w:val="10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类：到大型企业就业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*</w:t>
            </w:r>
          </w:p>
        </w:tc>
        <w:tc>
          <w:tcPr>
            <w:tcW w:w="892" w:type="dxa"/>
            <w:vAlign w:val="top"/>
          </w:tcPr>
          <w:p>
            <w:pPr>
              <w:spacing w:before="77" w:line="221" w:lineRule="auto"/>
              <w:ind w:left="3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人</w:t>
            </w:r>
          </w:p>
        </w:tc>
        <w:tc>
          <w:tcPr>
            <w:tcW w:w="196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73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69" w:line="188" w:lineRule="auto"/>
              <w:ind w:left="309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4751" w:type="dxa"/>
            <w:vAlign w:val="top"/>
          </w:tcPr>
          <w:p>
            <w:pPr>
              <w:spacing w:before="78" w:line="217" w:lineRule="auto"/>
              <w:ind w:left="1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横向技术服务到款额</w:t>
            </w:r>
          </w:p>
        </w:tc>
        <w:tc>
          <w:tcPr>
            <w:tcW w:w="892" w:type="dxa"/>
            <w:vAlign w:val="top"/>
          </w:tcPr>
          <w:p>
            <w:pPr>
              <w:spacing w:before="75" w:line="221" w:lineRule="auto"/>
              <w:ind w:left="2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万元</w:t>
            </w:r>
          </w:p>
        </w:tc>
        <w:tc>
          <w:tcPr>
            <w:tcW w:w="196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73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751" w:type="dxa"/>
            <w:vAlign w:val="top"/>
          </w:tcPr>
          <w:p>
            <w:pPr>
              <w:spacing w:before="77" w:line="216" w:lineRule="auto"/>
              <w:ind w:left="1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横向技术服务产生的经济效益</w:t>
            </w:r>
          </w:p>
        </w:tc>
        <w:tc>
          <w:tcPr>
            <w:tcW w:w="892" w:type="dxa"/>
            <w:vAlign w:val="top"/>
          </w:tcPr>
          <w:p>
            <w:pPr>
              <w:spacing w:before="77" w:line="221" w:lineRule="auto"/>
              <w:ind w:left="2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万元</w:t>
            </w:r>
          </w:p>
        </w:tc>
        <w:tc>
          <w:tcPr>
            <w:tcW w:w="196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32" w:type="dxa"/>
            <w:vAlign w:val="top"/>
          </w:tcPr>
          <w:p>
            <w:pPr>
              <w:spacing w:before="118" w:line="188" w:lineRule="auto"/>
              <w:ind w:left="314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4751" w:type="dxa"/>
            <w:vAlign w:val="top"/>
          </w:tcPr>
          <w:p>
            <w:pPr>
              <w:spacing w:before="80" w:line="217" w:lineRule="auto"/>
              <w:ind w:left="11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纵向科研经费到款额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*</w:t>
            </w:r>
          </w:p>
        </w:tc>
        <w:tc>
          <w:tcPr>
            <w:tcW w:w="892" w:type="dxa"/>
            <w:vAlign w:val="top"/>
          </w:tcPr>
          <w:p>
            <w:pPr>
              <w:spacing w:before="77" w:line="221" w:lineRule="auto"/>
              <w:ind w:left="2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万元</w:t>
            </w:r>
          </w:p>
        </w:tc>
        <w:tc>
          <w:tcPr>
            <w:tcW w:w="196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32" w:type="dxa"/>
            <w:vAlign w:val="top"/>
          </w:tcPr>
          <w:p>
            <w:pPr>
              <w:spacing w:before="120" w:line="188" w:lineRule="auto"/>
              <w:ind w:left="308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4751" w:type="dxa"/>
            <w:vAlign w:val="top"/>
          </w:tcPr>
          <w:p>
            <w:pPr>
              <w:spacing w:before="79" w:line="217" w:lineRule="auto"/>
              <w:ind w:left="1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技术产权交易收入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*</w:t>
            </w:r>
          </w:p>
        </w:tc>
        <w:tc>
          <w:tcPr>
            <w:tcW w:w="892" w:type="dxa"/>
            <w:vAlign w:val="top"/>
          </w:tcPr>
          <w:p>
            <w:pPr>
              <w:spacing w:before="79" w:line="221" w:lineRule="auto"/>
              <w:ind w:left="2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万元</w:t>
            </w:r>
          </w:p>
        </w:tc>
        <w:tc>
          <w:tcPr>
            <w:tcW w:w="196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3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80" w:lineRule="auto"/>
            </w:pPr>
          </w:p>
          <w:p>
            <w:pPr>
              <w:pStyle w:val="6"/>
              <w:spacing w:line="281" w:lineRule="auto"/>
            </w:pPr>
          </w:p>
          <w:p>
            <w:pPr>
              <w:pStyle w:val="6"/>
              <w:spacing w:line="281" w:lineRule="auto"/>
            </w:pPr>
          </w:p>
          <w:p>
            <w:pPr>
              <w:spacing w:before="69" w:line="185" w:lineRule="auto"/>
              <w:ind w:left="315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4751" w:type="dxa"/>
            <w:vAlign w:val="top"/>
          </w:tcPr>
          <w:p>
            <w:pPr>
              <w:spacing w:before="81" w:line="217" w:lineRule="auto"/>
              <w:ind w:left="1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知识产权项目数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*</w:t>
            </w:r>
          </w:p>
        </w:tc>
        <w:tc>
          <w:tcPr>
            <w:tcW w:w="892" w:type="dxa"/>
            <w:vAlign w:val="top"/>
          </w:tcPr>
          <w:p>
            <w:pPr>
              <w:spacing w:before="77" w:line="219" w:lineRule="auto"/>
              <w:ind w:left="3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项</w:t>
            </w:r>
          </w:p>
        </w:tc>
        <w:tc>
          <w:tcPr>
            <w:tcW w:w="196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751" w:type="dxa"/>
            <w:vAlign w:val="top"/>
          </w:tcPr>
          <w:p>
            <w:pPr>
              <w:spacing w:before="80" w:line="217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其中：专利授权数量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*</w:t>
            </w:r>
          </w:p>
        </w:tc>
        <w:tc>
          <w:tcPr>
            <w:tcW w:w="892" w:type="dxa"/>
            <w:vAlign w:val="top"/>
          </w:tcPr>
          <w:p>
            <w:pPr>
              <w:spacing w:before="79" w:line="219" w:lineRule="auto"/>
              <w:ind w:left="3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项</w:t>
            </w:r>
          </w:p>
        </w:tc>
        <w:tc>
          <w:tcPr>
            <w:tcW w:w="196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751" w:type="dxa"/>
            <w:vAlign w:val="top"/>
          </w:tcPr>
          <w:p>
            <w:pPr>
              <w:spacing w:before="79" w:line="217" w:lineRule="auto"/>
              <w:ind w:left="83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发明专利授权数量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*</w:t>
            </w:r>
          </w:p>
        </w:tc>
        <w:tc>
          <w:tcPr>
            <w:tcW w:w="892" w:type="dxa"/>
            <w:vAlign w:val="top"/>
          </w:tcPr>
          <w:p>
            <w:pPr>
              <w:spacing w:before="78" w:line="219" w:lineRule="auto"/>
              <w:ind w:left="3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项</w:t>
            </w:r>
          </w:p>
        </w:tc>
        <w:tc>
          <w:tcPr>
            <w:tcW w:w="196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751" w:type="dxa"/>
            <w:vAlign w:val="top"/>
          </w:tcPr>
          <w:p>
            <w:pPr>
              <w:spacing w:before="79" w:line="214" w:lineRule="auto"/>
              <w:ind w:left="83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专利转让数量</w:t>
            </w:r>
          </w:p>
        </w:tc>
        <w:tc>
          <w:tcPr>
            <w:tcW w:w="892" w:type="dxa"/>
            <w:vAlign w:val="top"/>
          </w:tcPr>
          <w:p>
            <w:pPr>
              <w:spacing w:before="77" w:line="219" w:lineRule="auto"/>
              <w:ind w:left="3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项</w:t>
            </w:r>
          </w:p>
        </w:tc>
        <w:tc>
          <w:tcPr>
            <w:tcW w:w="196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3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751" w:type="dxa"/>
            <w:vAlign w:val="top"/>
          </w:tcPr>
          <w:p>
            <w:pPr>
              <w:spacing w:before="78" w:line="214" w:lineRule="auto"/>
              <w:ind w:left="83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专利成果转化到款额</w:t>
            </w:r>
          </w:p>
        </w:tc>
        <w:tc>
          <w:tcPr>
            <w:tcW w:w="892" w:type="dxa"/>
            <w:vAlign w:val="top"/>
          </w:tcPr>
          <w:p>
            <w:pPr>
              <w:spacing w:before="78" w:line="221" w:lineRule="auto"/>
              <w:ind w:left="2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万元</w:t>
            </w:r>
          </w:p>
        </w:tc>
        <w:tc>
          <w:tcPr>
            <w:tcW w:w="196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3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445" w:lineRule="auto"/>
            </w:pPr>
          </w:p>
          <w:p>
            <w:pPr>
              <w:spacing w:before="69" w:line="188" w:lineRule="auto"/>
              <w:ind w:left="314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4751" w:type="dxa"/>
            <w:vAlign w:val="top"/>
          </w:tcPr>
          <w:p>
            <w:pPr>
              <w:spacing w:before="78" w:line="217" w:lineRule="auto"/>
              <w:ind w:left="1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非学历培训项目数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*</w:t>
            </w:r>
          </w:p>
        </w:tc>
        <w:tc>
          <w:tcPr>
            <w:tcW w:w="892" w:type="dxa"/>
            <w:vAlign w:val="top"/>
          </w:tcPr>
          <w:p>
            <w:pPr>
              <w:spacing w:before="77" w:line="219" w:lineRule="auto"/>
              <w:ind w:left="3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项</w:t>
            </w:r>
          </w:p>
        </w:tc>
        <w:tc>
          <w:tcPr>
            <w:tcW w:w="196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751" w:type="dxa"/>
            <w:vAlign w:val="top"/>
          </w:tcPr>
          <w:p>
            <w:pPr>
              <w:spacing w:before="79" w:line="217" w:lineRule="auto"/>
              <w:ind w:left="1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非学历培训学时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*</w:t>
            </w:r>
          </w:p>
        </w:tc>
        <w:tc>
          <w:tcPr>
            <w:tcW w:w="892" w:type="dxa"/>
            <w:vAlign w:val="top"/>
          </w:tcPr>
          <w:p>
            <w:pPr>
              <w:spacing w:before="79" w:line="218" w:lineRule="auto"/>
              <w:ind w:left="3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196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3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751" w:type="dxa"/>
            <w:vAlign w:val="top"/>
          </w:tcPr>
          <w:p>
            <w:pPr>
              <w:spacing w:before="78" w:line="218" w:lineRule="auto"/>
              <w:ind w:left="1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公益项目培训学时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*</w:t>
            </w:r>
          </w:p>
        </w:tc>
        <w:tc>
          <w:tcPr>
            <w:tcW w:w="892" w:type="dxa"/>
            <w:vAlign w:val="top"/>
          </w:tcPr>
          <w:p>
            <w:pPr>
              <w:spacing w:before="78" w:line="218" w:lineRule="auto"/>
              <w:ind w:left="3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196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732" w:type="dxa"/>
            <w:vAlign w:val="top"/>
          </w:tcPr>
          <w:p>
            <w:pPr>
              <w:spacing w:before="121" w:line="185" w:lineRule="auto"/>
              <w:ind w:left="313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4751" w:type="dxa"/>
            <w:vAlign w:val="top"/>
          </w:tcPr>
          <w:p>
            <w:pPr>
              <w:spacing w:before="80" w:line="217" w:lineRule="auto"/>
              <w:ind w:left="1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非学历培训到账经费</w:t>
            </w:r>
          </w:p>
        </w:tc>
        <w:tc>
          <w:tcPr>
            <w:tcW w:w="892" w:type="dxa"/>
            <w:vAlign w:val="top"/>
          </w:tcPr>
          <w:p>
            <w:pPr>
              <w:spacing w:before="77" w:line="221" w:lineRule="auto"/>
              <w:ind w:left="2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万元</w:t>
            </w:r>
          </w:p>
        </w:tc>
        <w:tc>
          <w:tcPr>
            <w:tcW w:w="1963" w:type="dxa"/>
            <w:vAlign w:val="top"/>
          </w:tcPr>
          <w:p>
            <w:pPr>
              <w:pStyle w:val="6"/>
            </w:pPr>
          </w:p>
        </w:tc>
      </w:tr>
    </w:tbl>
    <w:p>
      <w:pPr>
        <w:pStyle w:val="2"/>
        <w:spacing w:before="151" w:line="372" w:lineRule="auto"/>
        <w:ind w:left="37" w:firstLine="632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bCs/>
          <w:spacing w:val="5"/>
        </w:rPr>
        <w:t>5.</w:t>
      </w:r>
      <w:r>
        <w:rPr>
          <w:spacing w:val="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知识产权项目数量</w:t>
      </w:r>
      <w:r>
        <w:rPr>
          <w:rFonts w:ascii="Times New Roman" w:hAnsi="Times New Roman" w:eastAsia="Times New Roman" w:cs="Times New Roman"/>
          <w:b/>
          <w:bCs/>
          <w:spacing w:val="5"/>
        </w:rPr>
        <w:t>*</w:t>
      </w:r>
      <w:r>
        <w:rPr>
          <w:spacing w:val="5"/>
        </w:rPr>
        <w:t>：指著作权、专利权属学校的软件</w:t>
      </w:r>
      <w:r>
        <w:rPr>
          <w:spacing w:val="2"/>
        </w:rPr>
        <w:t xml:space="preserve">  </w:t>
      </w:r>
      <w:r>
        <w:rPr>
          <w:spacing w:val="8"/>
        </w:rPr>
        <w:t>著作权、实用新型专利、发明专利、外观设计专利等知识产</w:t>
      </w:r>
      <w:r>
        <w:rPr>
          <w:spacing w:val="7"/>
        </w:rPr>
        <w:t xml:space="preserve">  </w:t>
      </w:r>
      <w:r>
        <w:rPr>
          <w:spacing w:val="14"/>
        </w:rPr>
        <w:t>权项目。专利授权数量</w:t>
      </w:r>
      <w:r>
        <w:rPr>
          <w:rFonts w:ascii="Times New Roman" w:hAnsi="Times New Roman" w:eastAsia="Times New Roman" w:cs="Times New Roman"/>
          <w:spacing w:val="14"/>
        </w:rPr>
        <w:t>*</w:t>
      </w:r>
      <w:r>
        <w:rPr>
          <w:spacing w:val="14"/>
        </w:rPr>
        <w:t>指经国家授权且学校为专利权人的</w:t>
      </w:r>
      <w:r>
        <w:rPr>
          <w:spacing w:val="8"/>
        </w:rPr>
        <w:t xml:space="preserve">  </w:t>
      </w:r>
      <w:r>
        <w:rPr>
          <w:spacing w:val="14"/>
        </w:rPr>
        <w:t>专利数量；发明专利授权数量</w:t>
      </w:r>
      <w:r>
        <w:rPr>
          <w:rFonts w:ascii="Times New Roman" w:hAnsi="Times New Roman" w:eastAsia="Times New Roman" w:cs="Times New Roman"/>
          <w:spacing w:val="14"/>
        </w:rPr>
        <w:t>*</w:t>
      </w:r>
      <w:r>
        <w:rPr>
          <w:spacing w:val="14"/>
        </w:rPr>
        <w:t>指经国家授权且学校为专利</w:t>
      </w:r>
      <w:r>
        <w:rPr>
          <w:spacing w:val="7"/>
        </w:rPr>
        <w:t xml:space="preserve">  </w:t>
      </w:r>
      <w:r>
        <w:rPr>
          <w:spacing w:val="5"/>
        </w:rPr>
        <w:t>权人的发明专利数量；专利转让数量指学校转让的专利数量；</w:t>
      </w:r>
      <w:r>
        <w:rPr>
          <w:spacing w:val="9"/>
        </w:rPr>
        <w:t xml:space="preserve"> </w:t>
      </w:r>
      <w:r>
        <w:rPr>
          <w:spacing w:val="3"/>
        </w:rPr>
        <w:t>专利成果转化到款额指学校自然年度（</w:t>
      </w:r>
      <w:r>
        <w:rPr>
          <w:rFonts w:ascii="Times New Roman" w:hAnsi="Times New Roman" w:eastAsia="Times New Roman" w:cs="Times New Roman"/>
          <w:spacing w:val="3"/>
        </w:rPr>
        <w:t>2022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3"/>
        </w:rPr>
        <w:t>年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1</w:t>
      </w:r>
      <w:r>
        <w:rPr>
          <w:rFonts w:ascii="Times New Roman" w:hAnsi="Times New Roman" w:eastAsia="Times New Roman" w:cs="Times New Roman"/>
          <w:spacing w:val="37"/>
        </w:rPr>
        <w:t xml:space="preserve"> </w:t>
      </w:r>
      <w:r>
        <w:rPr>
          <w:spacing w:val="3"/>
        </w:rPr>
        <w:t>月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 xml:space="preserve">1  </w:t>
      </w:r>
      <w:r>
        <w:rPr>
          <w:spacing w:val="2"/>
        </w:rPr>
        <w:t>日</w:t>
      </w:r>
      <w:r>
        <w:rPr>
          <w:rFonts w:ascii="Times New Roman" w:hAnsi="Times New Roman" w:eastAsia="Times New Roman" w:cs="Times New Roman"/>
          <w:spacing w:val="2"/>
        </w:rPr>
        <w:t>-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12</w:t>
      </w:r>
    </w:p>
    <w:p>
      <w:pPr>
        <w:pStyle w:val="2"/>
        <w:spacing w:before="2" w:line="218" w:lineRule="auto"/>
        <w:ind w:left="47"/>
      </w:pPr>
      <w:r>
        <w:rPr>
          <w:spacing w:val="9"/>
        </w:rPr>
        <w:t>月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31</w:t>
      </w:r>
      <w:r>
        <w:rPr>
          <w:rFonts w:ascii="Times New Roman" w:hAnsi="Times New Roman" w:eastAsia="Times New Roman" w:cs="Times New Roman"/>
          <w:spacing w:val="1"/>
        </w:rPr>
        <w:t xml:space="preserve">  </w:t>
      </w:r>
      <w:r>
        <w:rPr>
          <w:spacing w:val="9"/>
        </w:rPr>
        <w:t>日）专利以许可、转让和作价入股等形式完成转化，</w:t>
      </w:r>
    </w:p>
    <w:p>
      <w:pPr>
        <w:pStyle w:val="2"/>
        <w:spacing w:before="256" w:line="624" w:lineRule="exact"/>
        <w:ind w:left="41"/>
      </w:pPr>
      <w:r>
        <w:rPr>
          <w:spacing w:val="8"/>
          <w:position w:val="23"/>
        </w:rPr>
        <w:t>并通过许可、转让取得的收入和作价入股金额体现的收入总</w:t>
      </w:r>
    </w:p>
    <w:p>
      <w:pPr>
        <w:pStyle w:val="2"/>
        <w:spacing w:line="223" w:lineRule="auto"/>
        <w:ind w:left="38"/>
      </w:pPr>
      <w:r>
        <w:rPr>
          <w:spacing w:val="-6"/>
        </w:rPr>
        <w:t>额。</w:t>
      </w:r>
    </w:p>
    <w:p>
      <w:pPr>
        <w:spacing w:line="223" w:lineRule="auto"/>
        <w:sectPr>
          <w:footerReference r:id="rId16" w:type="default"/>
          <w:pgSz w:w="11906" w:h="16839"/>
          <w:pgMar w:top="400" w:right="1571" w:bottom="1139" w:left="1781" w:header="0" w:footer="886" w:gutter="0"/>
          <w:cols w:space="720" w:num="1"/>
        </w:sect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pStyle w:val="2"/>
        <w:spacing w:before="101" w:line="372" w:lineRule="auto"/>
        <w:ind w:left="26" w:right="95" w:firstLine="640"/>
        <w:jc w:val="both"/>
      </w:pPr>
      <w:r>
        <w:rPr>
          <w:rFonts w:ascii="Times New Roman" w:hAnsi="Times New Roman" w:eastAsia="Times New Roman" w:cs="Times New Roman"/>
          <w:b/>
          <w:bCs/>
          <w:spacing w:val="5"/>
        </w:rPr>
        <w:t>6.</w:t>
      </w:r>
      <w:r>
        <w:rPr>
          <w:spacing w:val="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非学历培训项目数</w:t>
      </w:r>
      <w:r>
        <w:rPr>
          <w:rFonts w:ascii="Times New Roman" w:hAnsi="Times New Roman" w:eastAsia="Times New Roman" w:cs="Times New Roman"/>
          <w:b/>
          <w:bCs/>
          <w:spacing w:val="5"/>
        </w:rPr>
        <w:t>*</w:t>
      </w:r>
      <w:r>
        <w:rPr>
          <w:spacing w:val="5"/>
        </w:rPr>
        <w:t>：指针对非学历培训开展的培训项</w:t>
      </w:r>
      <w:r>
        <w:rPr>
          <w:spacing w:val="2"/>
        </w:rPr>
        <w:t xml:space="preserve"> </w:t>
      </w:r>
      <w:r>
        <w:rPr>
          <w:spacing w:val="9"/>
        </w:rPr>
        <w:t>目数，包括以远程在线、集中等形式开展的培训项</w:t>
      </w:r>
      <w:r>
        <w:rPr>
          <w:spacing w:val="8"/>
        </w:rPr>
        <w:t>目。非学</w:t>
      </w:r>
      <w:r>
        <w:t xml:space="preserve"> </w:t>
      </w:r>
      <w:r>
        <w:rPr>
          <w:spacing w:val="15"/>
        </w:rPr>
        <w:t>历培训时间</w:t>
      </w:r>
      <w:r>
        <w:rPr>
          <w:rFonts w:ascii="Times New Roman" w:hAnsi="Times New Roman" w:eastAsia="Times New Roman" w:cs="Times New Roman"/>
          <w:spacing w:val="15"/>
        </w:rPr>
        <w:t>*</w:t>
      </w:r>
      <w:r>
        <w:rPr>
          <w:spacing w:val="15"/>
        </w:rPr>
        <w:t>指学校为社会进行的各类非学历培训项</w:t>
      </w:r>
      <w:r>
        <w:rPr>
          <w:spacing w:val="14"/>
        </w:rPr>
        <w:t>目的总</w:t>
      </w:r>
      <w:r>
        <w:t xml:space="preserve"> </w:t>
      </w:r>
      <w:r>
        <w:rPr>
          <w:spacing w:val="15"/>
        </w:rPr>
        <w:t>学时数。公益项目培训时间</w:t>
      </w:r>
      <w:r>
        <w:rPr>
          <w:rFonts w:ascii="Times New Roman" w:hAnsi="Times New Roman" w:eastAsia="Times New Roman" w:cs="Times New Roman"/>
          <w:spacing w:val="15"/>
        </w:rPr>
        <w:t>*</w:t>
      </w:r>
      <w:r>
        <w:rPr>
          <w:spacing w:val="15"/>
        </w:rPr>
        <w:t>指学校面向社会开</w:t>
      </w:r>
      <w:r>
        <w:rPr>
          <w:spacing w:val="14"/>
        </w:rPr>
        <w:t>展的不收取</w:t>
      </w:r>
      <w:r>
        <w:t xml:space="preserve"> </w:t>
      </w:r>
      <w:r>
        <w:rPr>
          <w:spacing w:val="9"/>
        </w:rPr>
        <w:t>受训人员任何费用的免费公益培训的累计学时数，</w:t>
      </w:r>
      <w:r>
        <w:rPr>
          <w:spacing w:val="8"/>
        </w:rPr>
        <w:t>不含针对</w:t>
      </w:r>
    </w:p>
    <w:p>
      <w:pPr>
        <w:pStyle w:val="2"/>
        <w:spacing w:before="1" w:line="221" w:lineRule="auto"/>
        <w:ind w:left="29"/>
      </w:pPr>
      <w:r>
        <w:rPr>
          <w:spacing w:val="8"/>
        </w:rPr>
        <w:t>校内学生和教师的培训，每个学时按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 xml:space="preserve">45 </w:t>
      </w:r>
      <w:r>
        <w:rPr>
          <w:spacing w:val="7"/>
        </w:rPr>
        <w:t>分钟计算。</w:t>
      </w:r>
    </w:p>
    <w:p>
      <w:pPr>
        <w:pStyle w:val="2"/>
        <w:spacing w:before="250" w:line="372" w:lineRule="auto"/>
        <w:ind w:left="26" w:right="96" w:firstLine="639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bCs/>
          <w:spacing w:val="4"/>
        </w:rPr>
        <w:t>7.</w:t>
      </w:r>
      <w:r>
        <w:rPr>
          <w:spacing w:val="4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非学历培训到账经费：</w:t>
      </w:r>
      <w:r>
        <w:rPr>
          <w:spacing w:val="4"/>
        </w:rPr>
        <w:t>指学校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 xml:space="preserve">2022 </w:t>
      </w:r>
      <w:r>
        <w:rPr>
          <w:spacing w:val="4"/>
        </w:rPr>
        <w:t>年自然年度为社会</w:t>
      </w:r>
      <w:r>
        <w:t xml:space="preserve"> </w:t>
      </w:r>
      <w:r>
        <w:rPr>
          <w:spacing w:val="10"/>
        </w:rPr>
        <w:t>进行的非学历培训实际到款额（统计时段为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10"/>
        </w:rPr>
        <w:t>2022</w:t>
      </w:r>
      <w:r>
        <w:rPr>
          <w:rFonts w:ascii="Times New Roman" w:hAnsi="Times New Roman" w:eastAsia="Times New Roman" w:cs="Times New Roman"/>
          <w:spacing w:val="28"/>
          <w:w w:val="101"/>
        </w:rPr>
        <w:t xml:space="preserve"> </w:t>
      </w:r>
      <w:r>
        <w:rPr>
          <w:spacing w:val="10"/>
        </w:rPr>
        <w:t>年</w:t>
      </w:r>
      <w:r>
        <w:rPr>
          <w:spacing w:val="-27"/>
        </w:rPr>
        <w:t xml:space="preserve"> </w:t>
      </w:r>
      <w:r>
        <w:rPr>
          <w:rFonts w:ascii="Times New Roman" w:hAnsi="Times New Roman" w:eastAsia="Times New Roman" w:cs="Times New Roman"/>
          <w:spacing w:val="10"/>
        </w:rPr>
        <w:t>1</w:t>
      </w:r>
      <w:r>
        <w:rPr>
          <w:rFonts w:ascii="Times New Roman" w:hAnsi="Times New Roman" w:eastAsia="Times New Roman" w:cs="Times New Roman"/>
          <w:spacing w:val="42"/>
        </w:rPr>
        <w:t xml:space="preserve"> </w:t>
      </w:r>
      <w:r>
        <w:rPr>
          <w:spacing w:val="10"/>
        </w:rPr>
        <w:t>月</w:t>
      </w:r>
      <w:r>
        <w:rPr>
          <w:spacing w:val="-27"/>
        </w:rPr>
        <w:t xml:space="preserve"> </w:t>
      </w:r>
      <w:r>
        <w:rPr>
          <w:rFonts w:ascii="Times New Roman" w:hAnsi="Times New Roman" w:eastAsia="Times New Roman" w:cs="Times New Roman"/>
          <w:spacing w:val="10"/>
        </w:rPr>
        <w:t>1</w:t>
      </w:r>
    </w:p>
    <w:p>
      <w:pPr>
        <w:pStyle w:val="2"/>
        <w:spacing w:line="223" w:lineRule="auto"/>
        <w:ind w:left="86"/>
      </w:pPr>
      <w:r>
        <w:rPr>
          <w:spacing w:val="-15"/>
        </w:rPr>
        <w:t>日</w:t>
      </w:r>
      <w:r>
        <w:rPr>
          <w:rFonts w:ascii="Times New Roman" w:hAnsi="Times New Roman" w:eastAsia="Times New Roman" w:cs="Times New Roman"/>
          <w:spacing w:val="-15"/>
        </w:rPr>
        <w:t>-</w:t>
      </w:r>
      <w:r>
        <w:rPr>
          <w:rFonts w:ascii="Times New Roman" w:hAnsi="Times New Roman" w:eastAsia="Times New Roman" w:cs="Times New Roman"/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-15"/>
        </w:rPr>
        <w:t>12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-15"/>
        </w:rPr>
        <w:t>月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-15"/>
        </w:rPr>
        <w:t xml:space="preserve">31  </w:t>
      </w:r>
      <w:r>
        <w:rPr>
          <w:spacing w:val="-15"/>
        </w:rPr>
        <w:t>日）。</w:t>
      </w:r>
    </w:p>
    <w:p>
      <w:pPr>
        <w:spacing w:before="248" w:line="220" w:lineRule="auto"/>
        <w:ind w:left="659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（五）国际影响表指标及内涵说明</w:t>
      </w:r>
    </w:p>
    <w:p>
      <w:pPr>
        <w:pStyle w:val="2"/>
        <w:spacing w:before="253" w:line="372" w:lineRule="auto"/>
        <w:ind w:left="13" w:right="97" w:firstLine="669"/>
        <w:jc w:val="both"/>
      </w:pPr>
      <w:r>
        <w:rPr>
          <w:spacing w:val="22"/>
        </w:rPr>
        <w:t>国际影响表系反映职业学校国际交流与合作质量</w:t>
      </w:r>
      <w:r>
        <w:rPr>
          <w:spacing w:val="21"/>
        </w:rPr>
        <w:t>并发</w:t>
      </w:r>
      <w:r>
        <w:t xml:space="preserve"> </w:t>
      </w:r>
      <w:r>
        <w:rPr>
          <w:spacing w:val="12"/>
        </w:rPr>
        <w:t>挥影响力的管理评价工具，共采集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12"/>
        </w:rPr>
        <w:t xml:space="preserve">7 </w:t>
      </w:r>
      <w:r>
        <w:rPr>
          <w:spacing w:val="12"/>
        </w:rPr>
        <w:t>个指标</w:t>
      </w:r>
      <w:r>
        <w:rPr>
          <w:spacing w:val="11"/>
        </w:rPr>
        <w:t>，包括</w:t>
      </w:r>
      <w:r>
        <w:rPr>
          <w:spacing w:val="-29"/>
        </w:rPr>
        <w:t xml:space="preserve"> </w:t>
      </w:r>
      <w:r>
        <w:rPr>
          <w:rFonts w:ascii="Times New Roman" w:hAnsi="Times New Roman" w:eastAsia="Times New Roman" w:cs="Times New Roman"/>
          <w:spacing w:val="11"/>
        </w:rPr>
        <w:t xml:space="preserve">16 </w:t>
      </w:r>
      <w:r>
        <w:rPr>
          <w:spacing w:val="11"/>
        </w:rPr>
        <w:t>个字</w:t>
      </w:r>
    </w:p>
    <w:p>
      <w:pPr>
        <w:pStyle w:val="2"/>
        <w:spacing w:before="1" w:line="223" w:lineRule="auto"/>
        <w:ind w:left="26"/>
      </w:pPr>
      <w:r>
        <w:rPr>
          <w:spacing w:val="-1"/>
        </w:rPr>
        <w:t>段（表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5</w:t>
      </w:r>
      <w:r>
        <w:rPr>
          <w:spacing w:val="-1"/>
        </w:rPr>
        <w:t>）。</w:t>
      </w:r>
    </w:p>
    <w:p>
      <w:pPr>
        <w:pStyle w:val="2"/>
        <w:spacing w:before="247" w:line="372" w:lineRule="auto"/>
        <w:ind w:left="19" w:right="95" w:firstLine="644"/>
        <w:jc w:val="both"/>
      </w:pPr>
      <w:r>
        <w:rPr>
          <w:rFonts w:ascii="Times New Roman" w:hAnsi="Times New Roman" w:eastAsia="Times New Roman" w:cs="Times New Roman"/>
          <w:b/>
          <w:bCs/>
          <w:spacing w:val="11"/>
        </w:rPr>
        <w:t>1.</w:t>
      </w:r>
      <w:r>
        <w:rPr>
          <w:spacing w:val="1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接收国外留学生专业数：</w:t>
      </w:r>
      <w:r>
        <w:rPr>
          <w:spacing w:val="11"/>
        </w:rPr>
        <w:t>指学校接收培养留学生的专</w:t>
      </w:r>
      <w:r>
        <w:rPr>
          <w:spacing w:val="15"/>
        </w:rPr>
        <w:t xml:space="preserve"> </w:t>
      </w:r>
      <w:r>
        <w:rPr>
          <w:spacing w:val="9"/>
        </w:rPr>
        <w:t>业总数。接收国（境）外留学生人数指学校各个专业接收培</w:t>
      </w:r>
      <w:r>
        <w:rPr>
          <w:spacing w:val="3"/>
        </w:rPr>
        <w:t xml:space="preserve"> </w:t>
      </w:r>
      <w:r>
        <w:rPr>
          <w:spacing w:val="9"/>
        </w:rPr>
        <w:t>养的全日制教育的国外留学生总人数。接收国外访学教师人</w:t>
      </w:r>
    </w:p>
    <w:p>
      <w:pPr>
        <w:pStyle w:val="2"/>
        <w:spacing w:before="1" w:line="221" w:lineRule="auto"/>
        <w:ind w:left="25"/>
      </w:pPr>
      <w:r>
        <w:rPr>
          <w:spacing w:val="8"/>
        </w:rPr>
        <w:t>数指学校接收的国外访学的教师总人数。</w:t>
      </w:r>
    </w:p>
    <w:p>
      <w:pPr>
        <w:pStyle w:val="2"/>
        <w:spacing w:before="252" w:line="220" w:lineRule="auto"/>
        <w:jc w:val="right"/>
      </w:pPr>
      <w:r>
        <w:rPr>
          <w:rFonts w:ascii="Times New Roman" w:hAnsi="Times New Roman" w:eastAsia="Times New Roman" w:cs="Times New Roman"/>
          <w:b/>
          <w:bCs/>
          <w:spacing w:val="2"/>
        </w:rPr>
        <w:t>2.</w:t>
      </w:r>
      <w:r>
        <w:rPr>
          <w:spacing w:val="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开发并被国外采用的职业教育标准、资源和装备数量：</w:t>
      </w:r>
    </w:p>
    <w:p>
      <w:pPr>
        <w:pStyle w:val="2"/>
        <w:spacing w:before="253" w:line="372" w:lineRule="auto"/>
        <w:ind w:left="14" w:firstLine="6"/>
        <w:jc w:val="both"/>
      </w:pPr>
      <w:r>
        <w:rPr>
          <w:spacing w:val="9"/>
        </w:rPr>
        <w:t>指学校主持或参与开发的职业教育标准、资源和装备，并得</w:t>
      </w:r>
      <w:r>
        <w:rPr>
          <w:spacing w:val="2"/>
        </w:rPr>
        <w:t xml:space="preserve"> </w:t>
      </w:r>
      <w:r>
        <w:rPr>
          <w:spacing w:val="9"/>
        </w:rPr>
        <w:t>到国外同行采用的总数。标准数量包括学校建设标准、专业</w:t>
      </w:r>
      <w:r>
        <w:rPr>
          <w:spacing w:val="8"/>
        </w:rPr>
        <w:t xml:space="preserve"> </w:t>
      </w:r>
      <w:r>
        <w:rPr>
          <w:spacing w:val="1"/>
        </w:rPr>
        <w:t>标准、课程标准、实习实训标准、教学条件标准、师资标准、</w:t>
      </w:r>
    </w:p>
    <w:p>
      <w:pPr>
        <w:pStyle w:val="2"/>
        <w:spacing w:before="1" w:line="221" w:lineRule="auto"/>
        <w:ind w:left="20"/>
      </w:pPr>
      <w:r>
        <w:rPr>
          <w:spacing w:val="9"/>
        </w:rPr>
        <w:t>培训标准等的数量；资源数量指教材资源、课程资源、数字</w:t>
      </w:r>
    </w:p>
    <w:p>
      <w:pPr>
        <w:spacing w:line="221" w:lineRule="auto"/>
        <w:sectPr>
          <w:footerReference r:id="rId17" w:type="default"/>
          <w:pgSz w:w="11906" w:h="16839"/>
          <w:pgMar w:top="400" w:right="1704" w:bottom="1139" w:left="1785" w:header="0" w:footer="886" w:gutter="0"/>
          <w:cols w:space="720" w:num="1"/>
        </w:sect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pStyle w:val="2"/>
        <w:spacing w:before="100" w:line="372" w:lineRule="auto"/>
        <w:ind w:left="16" w:right="83" w:firstLine="11"/>
        <w:jc w:val="both"/>
      </w:pPr>
      <w:r>
        <w:rPr>
          <w:spacing w:val="9"/>
        </w:rPr>
        <w:t>化资源以及职业教育的解决方案等的数量；装</w:t>
      </w:r>
      <w:r>
        <w:rPr>
          <w:spacing w:val="8"/>
        </w:rPr>
        <w:t>备数量指学校</w:t>
      </w:r>
      <w:r>
        <w:t xml:space="preserve"> </w:t>
      </w:r>
      <w:r>
        <w:rPr>
          <w:spacing w:val="9"/>
        </w:rPr>
        <w:t>参与开发的专业仪器设备装备、教辅设备、生产线装</w:t>
      </w:r>
      <w:r>
        <w:rPr>
          <w:spacing w:val="8"/>
        </w:rPr>
        <w:t>备、</w:t>
      </w:r>
      <w:r>
        <w:rPr>
          <w:rFonts w:ascii="Times New Roman" w:hAnsi="Times New Roman" w:eastAsia="Times New Roman" w:cs="Times New Roman"/>
        </w:rPr>
        <w:t xml:space="preserve">AI </w:t>
      </w:r>
      <w:r>
        <w:rPr>
          <w:spacing w:val="10"/>
        </w:rPr>
        <w:t>或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</w:rPr>
        <w:t>VR</w:t>
      </w:r>
      <w:r>
        <w:rPr>
          <w:rFonts w:ascii="Times New Roman" w:hAnsi="Times New Roman" w:eastAsia="Times New Roman" w:cs="Times New Roman"/>
          <w:spacing w:val="10"/>
        </w:rPr>
        <w:t xml:space="preserve"> </w:t>
      </w:r>
      <w:r>
        <w:rPr>
          <w:spacing w:val="10"/>
        </w:rPr>
        <w:t>装备被国外职业教育和培训领域、国际组织、行业协</w:t>
      </w:r>
    </w:p>
    <w:p>
      <w:pPr>
        <w:pStyle w:val="2"/>
        <w:spacing w:line="222" w:lineRule="auto"/>
        <w:ind w:left="22"/>
      </w:pPr>
      <w:r>
        <w:rPr>
          <w:spacing w:val="7"/>
        </w:rPr>
        <w:t>会、国际赛事等采用的数量。</w:t>
      </w:r>
    </w:p>
    <w:p>
      <w:pPr>
        <w:pStyle w:val="2"/>
        <w:spacing w:before="248" w:line="372" w:lineRule="auto"/>
        <w:ind w:left="7" w:firstLine="640"/>
      </w:pPr>
      <w:r>
        <w:rPr>
          <w:rFonts w:ascii="Times New Roman" w:hAnsi="Times New Roman" w:eastAsia="Times New Roman" w:cs="Times New Roman"/>
          <w:b/>
          <w:bCs/>
          <w:spacing w:val="3"/>
        </w:rPr>
        <w:t>3.</w:t>
      </w:r>
      <w:r>
        <w:rPr>
          <w:spacing w:val="3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在国外开办学校数：</w:t>
      </w:r>
      <w:r>
        <w:rPr>
          <w:spacing w:val="3"/>
        </w:rPr>
        <w:t>指学校在海外举办的职业学校数，</w:t>
      </w:r>
      <w:r>
        <w:rPr>
          <w:spacing w:val="2"/>
        </w:rPr>
        <w:t xml:space="preserve"> </w:t>
      </w:r>
      <w:r>
        <w:rPr>
          <w:spacing w:val="22"/>
        </w:rPr>
        <w:t>包括与国外办学机构合作开办的职业学校和在国外独立举</w:t>
      </w:r>
      <w:r>
        <w:rPr>
          <w:spacing w:val="9"/>
        </w:rPr>
        <w:t xml:space="preserve"> 办的职业学校数量。其中，专业数量指国外开办学校设置的</w:t>
      </w:r>
    </w:p>
    <w:p>
      <w:pPr>
        <w:pStyle w:val="2"/>
        <w:spacing w:before="1" w:line="219" w:lineRule="auto"/>
        <w:ind w:left="26"/>
      </w:pPr>
      <w:r>
        <w:rPr>
          <w:spacing w:val="8"/>
        </w:rPr>
        <w:t>专业数；在校生数指国外开办学校的在校生总人数。</w:t>
      </w:r>
    </w:p>
    <w:p>
      <w:pPr>
        <w:pStyle w:val="2"/>
        <w:spacing w:before="252" w:line="372" w:lineRule="auto"/>
        <w:ind w:left="16" w:firstLine="633"/>
      </w:pPr>
      <w:r>
        <w:rPr>
          <w:rFonts w:ascii="Times New Roman" w:hAnsi="Times New Roman" w:eastAsia="Times New Roman" w:cs="Times New Roman"/>
          <w:b/>
          <w:bCs/>
          <w:spacing w:val="1"/>
        </w:rPr>
        <w:t>4.</w:t>
      </w:r>
      <w:r>
        <w:rPr>
          <w:rFonts w:ascii="Times New Roman" w:hAnsi="Times New Roman" w:eastAsia="Times New Roman" w:cs="Times New Roman"/>
          <w:b/>
          <w:bCs/>
          <w:spacing w:val="-27"/>
        </w:rPr>
        <w:t xml:space="preserve"> </w:t>
      </w:r>
      <w:r>
        <w:rPr>
          <w:spacing w:val="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中外合作办学专业数：</w:t>
      </w:r>
      <w:r>
        <w:rPr>
          <w:spacing w:val="1"/>
        </w:rPr>
        <w:t>指学校引进国外优质教育资源，</w:t>
      </w:r>
      <w:r>
        <w:t xml:space="preserve"> </w:t>
      </w:r>
      <w:r>
        <w:rPr>
          <w:spacing w:val="9"/>
        </w:rPr>
        <w:t>与国境外大学合作的专业数量。高职院校填写经教育行政部</w:t>
      </w:r>
      <w:r>
        <w:rPr>
          <w:spacing w:val="8"/>
        </w:rPr>
        <w:t xml:space="preserve"> </w:t>
      </w:r>
      <w:r>
        <w:rPr>
          <w:spacing w:val="6"/>
        </w:rPr>
        <w:t>门审批具有全日制招生资格的中外合作专业数量；</w:t>
      </w:r>
      <w:r>
        <w:rPr>
          <w:spacing w:val="-72"/>
        </w:rPr>
        <w:t xml:space="preserve"> </w:t>
      </w:r>
      <w:r>
        <w:rPr>
          <w:spacing w:val="6"/>
        </w:rPr>
        <w:t>中职院校</w:t>
      </w:r>
      <w:r>
        <w:t xml:space="preserve"> </w:t>
      </w:r>
      <w:r>
        <w:rPr>
          <w:spacing w:val="9"/>
        </w:rPr>
        <w:t>填写与国外学校合作的专业数量。在校生数指中外合作办学</w:t>
      </w:r>
    </w:p>
    <w:p>
      <w:pPr>
        <w:pStyle w:val="2"/>
        <w:spacing w:before="1" w:line="219" w:lineRule="auto"/>
        <w:ind w:left="26"/>
      </w:pPr>
      <w:r>
        <w:rPr>
          <w:spacing w:val="6"/>
        </w:rPr>
        <w:t>专业的在校生总数。</w:t>
      </w:r>
    </w:p>
    <w:p>
      <w:pPr>
        <w:pStyle w:val="2"/>
        <w:spacing w:before="254" w:line="372" w:lineRule="auto"/>
        <w:ind w:left="43" w:right="81" w:firstLine="610"/>
      </w:pPr>
      <w:r>
        <w:rPr>
          <w:rFonts w:ascii="Times New Roman" w:hAnsi="Times New Roman" w:eastAsia="Times New Roman" w:cs="Times New Roman"/>
          <w:b/>
          <w:bCs/>
          <w:spacing w:val="12"/>
        </w:rPr>
        <w:t>5.</w:t>
      </w:r>
      <w:r>
        <w:rPr>
          <w:spacing w:val="1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专任教师赴国外指导和开展培训时间：</w:t>
      </w:r>
      <w:r>
        <w:rPr>
          <w:spacing w:val="12"/>
        </w:rPr>
        <w:t>指学校专任教</w:t>
      </w:r>
      <w:r>
        <w:rPr>
          <w:spacing w:val="3"/>
        </w:rPr>
        <w:t xml:space="preserve"> </w:t>
      </w:r>
      <w:r>
        <w:rPr>
          <w:spacing w:val="8"/>
        </w:rPr>
        <w:t>师到国外进行专业实践教学指导、培训人员、技术服务和研</w:t>
      </w:r>
    </w:p>
    <w:p>
      <w:pPr>
        <w:pStyle w:val="2"/>
        <w:spacing w:before="1" w:line="220" w:lineRule="auto"/>
        <w:ind w:left="16"/>
      </w:pPr>
      <w:r>
        <w:rPr>
          <w:spacing w:val="1"/>
        </w:rPr>
        <w:t>发的工日，一般</w:t>
      </w:r>
      <w:r>
        <w:rPr>
          <w:spacing w:val="-34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 xml:space="preserve">1 </w:t>
      </w:r>
      <w:r>
        <w:rPr>
          <w:spacing w:val="1"/>
        </w:rPr>
        <w:t>名教师工作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1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1"/>
        </w:rPr>
        <w:t>天为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 xml:space="preserve">1 </w:t>
      </w:r>
      <w:r>
        <w:rPr>
          <w:spacing w:val="1"/>
        </w:rPr>
        <w:t>人日。</w:t>
      </w:r>
    </w:p>
    <w:p>
      <w:pPr>
        <w:pStyle w:val="2"/>
        <w:spacing w:before="254" w:line="624" w:lineRule="exact"/>
        <w:ind w:right="83"/>
        <w:jc w:val="right"/>
      </w:pPr>
      <w:r>
        <w:rPr>
          <w:rFonts w:ascii="Times New Roman" w:hAnsi="Times New Roman" w:eastAsia="Times New Roman" w:cs="Times New Roman"/>
          <w:b/>
          <w:bCs/>
          <w:spacing w:val="12"/>
          <w:position w:val="23"/>
        </w:rPr>
        <w:t>6.</w:t>
      </w:r>
      <w:r>
        <w:rPr>
          <w:spacing w:val="12"/>
          <w:position w:val="23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在国外组织担任职务的专任教师数：</w:t>
      </w:r>
      <w:r>
        <w:rPr>
          <w:spacing w:val="12"/>
          <w:position w:val="23"/>
        </w:rPr>
        <w:t>指在国外团体或</w:t>
      </w:r>
    </w:p>
    <w:p>
      <w:pPr>
        <w:pStyle w:val="2"/>
        <w:spacing w:line="220" w:lineRule="auto"/>
        <w:ind w:left="44"/>
      </w:pPr>
      <w:r>
        <w:rPr>
          <w:spacing w:val="7"/>
        </w:rPr>
        <w:t>国际机构中担任专职或兼职工作的专任教师数量。</w:t>
      </w:r>
    </w:p>
    <w:p>
      <w:pPr>
        <w:pStyle w:val="2"/>
        <w:spacing w:before="253" w:line="372" w:lineRule="auto"/>
        <w:ind w:left="30" w:right="81" w:firstLine="623"/>
      </w:pPr>
      <w:r>
        <w:rPr>
          <w:rFonts w:ascii="Times New Roman" w:hAnsi="Times New Roman" w:eastAsia="Times New Roman" w:cs="Times New Roman"/>
          <w:b/>
          <w:bCs/>
          <w:spacing w:val="10"/>
        </w:rPr>
        <w:t>7.</w:t>
      </w:r>
      <w:r>
        <w:rPr>
          <w:rFonts w:ascii="Times New Roman" w:hAnsi="Times New Roman" w:eastAsia="Times New Roman" w:cs="Times New Roman"/>
          <w:b/>
          <w:bCs/>
          <w:spacing w:val="-27"/>
        </w:rPr>
        <w:t xml:space="preserve"> </w:t>
      </w:r>
      <w:r>
        <w:rPr>
          <w:spacing w:val="1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国外技能大赛获奖数量：</w:t>
      </w:r>
      <w:r>
        <w:rPr>
          <w:spacing w:val="10"/>
        </w:rPr>
        <w:t>指学校师生在与专业教学相</w:t>
      </w:r>
      <w:r>
        <w:t xml:space="preserve"> </w:t>
      </w:r>
      <w:r>
        <w:rPr>
          <w:spacing w:val="9"/>
        </w:rPr>
        <w:t>关的国外技能大赛中获得奖项的总数，包括在</w:t>
      </w:r>
      <w:r>
        <w:rPr>
          <w:spacing w:val="8"/>
        </w:rPr>
        <w:t>国内举办的国</w:t>
      </w:r>
    </w:p>
    <w:p>
      <w:pPr>
        <w:pStyle w:val="2"/>
        <w:spacing w:before="1" w:line="221" w:lineRule="auto"/>
        <w:ind w:left="43"/>
      </w:pPr>
      <w:r>
        <w:rPr>
          <w:spacing w:val="5"/>
        </w:rPr>
        <w:t>际技能大赛上所获奖项。</w:t>
      </w:r>
    </w:p>
    <w:p>
      <w:pPr>
        <w:spacing w:line="221" w:lineRule="auto"/>
        <w:sectPr>
          <w:footerReference r:id="rId18" w:type="default"/>
          <w:pgSz w:w="11906" w:h="16839"/>
          <w:pgMar w:top="400" w:right="1718" w:bottom="1139" w:left="1785" w:header="0" w:footer="886" w:gutter="0"/>
          <w:cols w:space="720" w:num="1"/>
        </w:sect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101" w:line="228" w:lineRule="auto"/>
        <w:ind w:left="29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sz w:val="31"/>
          <w:szCs w:val="31"/>
        </w:rPr>
        <w:t>表</w:t>
      </w:r>
      <w:r>
        <w:rPr>
          <w:rFonts w:ascii="黑体" w:hAnsi="黑体" w:eastAsia="黑体" w:cs="黑体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 xml:space="preserve">    </w:t>
      </w:r>
      <w:r>
        <w:rPr>
          <w:rFonts w:ascii="黑体" w:hAnsi="黑体" w:eastAsia="黑体" w:cs="黑体"/>
          <w:spacing w:val="-1"/>
          <w:sz w:val="31"/>
          <w:szCs w:val="31"/>
        </w:rPr>
        <w:t>国际影响表</w:t>
      </w:r>
    </w:p>
    <w:p>
      <w:pPr>
        <w:spacing w:line="87" w:lineRule="exact"/>
      </w:pPr>
    </w:p>
    <w:tbl>
      <w:tblPr>
        <w:tblStyle w:val="5"/>
        <w:tblW w:w="83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2"/>
        <w:gridCol w:w="4762"/>
        <w:gridCol w:w="875"/>
        <w:gridCol w:w="196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732" w:type="dxa"/>
            <w:vAlign w:val="top"/>
          </w:tcPr>
          <w:p>
            <w:pPr>
              <w:spacing w:before="77" w:line="223" w:lineRule="auto"/>
              <w:ind w:left="133"/>
              <w:outlineLvl w:val="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4762" w:type="dxa"/>
            <w:vAlign w:val="top"/>
          </w:tcPr>
          <w:p>
            <w:pPr>
              <w:spacing w:before="77" w:line="223" w:lineRule="auto"/>
              <w:ind w:left="2146"/>
              <w:outlineLvl w:val="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指标</w:t>
            </w:r>
          </w:p>
        </w:tc>
        <w:tc>
          <w:tcPr>
            <w:tcW w:w="875" w:type="dxa"/>
            <w:vAlign w:val="top"/>
          </w:tcPr>
          <w:p>
            <w:pPr>
              <w:spacing w:before="78" w:line="222" w:lineRule="auto"/>
              <w:ind w:left="211"/>
              <w:outlineLvl w:val="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单位</w:t>
            </w:r>
          </w:p>
        </w:tc>
        <w:tc>
          <w:tcPr>
            <w:tcW w:w="1969" w:type="dxa"/>
            <w:vAlign w:val="top"/>
          </w:tcPr>
          <w:p>
            <w:pPr>
              <w:spacing w:before="77" w:line="223" w:lineRule="auto"/>
              <w:ind w:left="597"/>
              <w:outlineLvl w:val="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2023</w:t>
            </w:r>
            <w:r>
              <w:rPr>
                <w:rFonts w:ascii="Times New Roman" w:hAnsi="Times New Roman" w:eastAsia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3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441" w:lineRule="auto"/>
            </w:pPr>
          </w:p>
          <w:p>
            <w:pPr>
              <w:spacing w:before="69" w:line="188" w:lineRule="auto"/>
              <w:ind w:left="332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762" w:type="dxa"/>
            <w:vAlign w:val="top"/>
          </w:tcPr>
          <w:p>
            <w:pPr>
              <w:spacing w:before="76" w:line="217" w:lineRule="auto"/>
              <w:ind w:left="1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接收国外留学生专业数</w:t>
            </w:r>
          </w:p>
        </w:tc>
        <w:tc>
          <w:tcPr>
            <w:tcW w:w="875" w:type="dxa"/>
            <w:vAlign w:val="top"/>
          </w:tcPr>
          <w:p>
            <w:pPr>
              <w:spacing w:before="73" w:line="218" w:lineRule="auto"/>
              <w:ind w:left="3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196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7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762" w:type="dxa"/>
            <w:vAlign w:val="top"/>
          </w:tcPr>
          <w:p>
            <w:pPr>
              <w:spacing w:before="75" w:line="217" w:lineRule="auto"/>
              <w:ind w:left="1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接收国外留学生人数</w:t>
            </w:r>
          </w:p>
        </w:tc>
        <w:tc>
          <w:tcPr>
            <w:tcW w:w="875" w:type="dxa"/>
            <w:vAlign w:val="top"/>
          </w:tcPr>
          <w:p>
            <w:pPr>
              <w:spacing w:before="75" w:line="221" w:lineRule="auto"/>
              <w:ind w:left="3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人</w:t>
            </w:r>
          </w:p>
        </w:tc>
        <w:tc>
          <w:tcPr>
            <w:tcW w:w="196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73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762" w:type="dxa"/>
            <w:vAlign w:val="top"/>
          </w:tcPr>
          <w:p>
            <w:pPr>
              <w:spacing w:before="77" w:line="217" w:lineRule="auto"/>
              <w:ind w:left="1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接收国外访学教师人数</w:t>
            </w:r>
          </w:p>
        </w:tc>
        <w:tc>
          <w:tcPr>
            <w:tcW w:w="875" w:type="dxa"/>
            <w:vAlign w:val="top"/>
          </w:tcPr>
          <w:p>
            <w:pPr>
              <w:spacing w:before="75" w:line="221" w:lineRule="auto"/>
              <w:ind w:left="3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人</w:t>
            </w:r>
          </w:p>
        </w:tc>
        <w:tc>
          <w:tcPr>
            <w:tcW w:w="196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73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spacing w:before="69" w:line="188" w:lineRule="auto"/>
              <w:ind w:left="309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4762" w:type="dxa"/>
            <w:vAlign w:val="top"/>
          </w:tcPr>
          <w:p>
            <w:pPr>
              <w:spacing w:before="247" w:line="215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开发并被国外采用的职业教育标准数量</w:t>
            </w:r>
          </w:p>
        </w:tc>
        <w:tc>
          <w:tcPr>
            <w:tcW w:w="875" w:type="dxa"/>
            <w:vAlign w:val="top"/>
          </w:tcPr>
          <w:p>
            <w:pPr>
              <w:spacing w:before="245" w:line="218" w:lineRule="auto"/>
              <w:ind w:left="3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196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762" w:type="dxa"/>
            <w:vAlign w:val="top"/>
          </w:tcPr>
          <w:p>
            <w:pPr>
              <w:spacing w:before="78" w:line="217" w:lineRule="auto"/>
              <w:ind w:left="1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其中：专业标准</w:t>
            </w:r>
          </w:p>
        </w:tc>
        <w:tc>
          <w:tcPr>
            <w:tcW w:w="875" w:type="dxa"/>
            <w:vAlign w:val="top"/>
          </w:tcPr>
          <w:p>
            <w:pPr>
              <w:spacing w:before="78" w:line="218" w:lineRule="auto"/>
              <w:ind w:left="3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196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7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762" w:type="dxa"/>
            <w:vAlign w:val="top"/>
          </w:tcPr>
          <w:p>
            <w:pPr>
              <w:spacing w:before="80" w:line="216" w:lineRule="auto"/>
              <w:ind w:left="8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课程标准</w:t>
            </w:r>
          </w:p>
        </w:tc>
        <w:tc>
          <w:tcPr>
            <w:tcW w:w="875" w:type="dxa"/>
            <w:vAlign w:val="top"/>
          </w:tcPr>
          <w:p>
            <w:pPr>
              <w:spacing w:before="77" w:line="218" w:lineRule="auto"/>
              <w:ind w:left="3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196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762" w:type="dxa"/>
            <w:vAlign w:val="top"/>
          </w:tcPr>
          <w:p>
            <w:pPr>
              <w:spacing w:before="79" w:line="215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开发并被国外采用的职业教育资源数量</w:t>
            </w:r>
          </w:p>
        </w:tc>
        <w:tc>
          <w:tcPr>
            <w:tcW w:w="875" w:type="dxa"/>
            <w:vAlign w:val="top"/>
          </w:tcPr>
          <w:p>
            <w:pPr>
              <w:spacing w:before="79" w:line="218" w:lineRule="auto"/>
              <w:ind w:left="3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196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3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762" w:type="dxa"/>
            <w:vAlign w:val="top"/>
          </w:tcPr>
          <w:p>
            <w:pPr>
              <w:spacing w:before="78" w:line="215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开发并被国外采用的职业教育装备数量</w:t>
            </w:r>
          </w:p>
        </w:tc>
        <w:tc>
          <w:tcPr>
            <w:tcW w:w="875" w:type="dxa"/>
            <w:vAlign w:val="top"/>
          </w:tcPr>
          <w:p>
            <w:pPr>
              <w:spacing w:before="78" w:line="218" w:lineRule="auto"/>
              <w:ind w:left="3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196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3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445" w:lineRule="auto"/>
            </w:pPr>
          </w:p>
          <w:p>
            <w:pPr>
              <w:spacing w:before="69" w:line="188" w:lineRule="auto"/>
              <w:ind w:left="314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4762" w:type="dxa"/>
            <w:vAlign w:val="top"/>
          </w:tcPr>
          <w:p>
            <w:pPr>
              <w:spacing w:before="80" w:line="214" w:lineRule="auto"/>
              <w:ind w:left="1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在国外开办学校数</w:t>
            </w:r>
          </w:p>
        </w:tc>
        <w:tc>
          <w:tcPr>
            <w:tcW w:w="875" w:type="dxa"/>
            <w:vAlign w:val="top"/>
          </w:tcPr>
          <w:p>
            <w:pPr>
              <w:spacing w:before="78" w:line="217" w:lineRule="auto"/>
              <w:ind w:left="3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所</w:t>
            </w:r>
          </w:p>
        </w:tc>
        <w:tc>
          <w:tcPr>
            <w:tcW w:w="1969" w:type="dxa"/>
            <w:vAlign w:val="top"/>
          </w:tcPr>
          <w:p>
            <w:pPr>
              <w:spacing w:before="80" w:line="217" w:lineRule="auto"/>
              <w:ind w:left="4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中职不填报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762" w:type="dxa"/>
            <w:vAlign w:val="top"/>
          </w:tcPr>
          <w:p>
            <w:pPr>
              <w:spacing w:before="79" w:line="217" w:lineRule="auto"/>
              <w:ind w:left="1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其中：专业数量</w:t>
            </w:r>
          </w:p>
        </w:tc>
        <w:tc>
          <w:tcPr>
            <w:tcW w:w="875" w:type="dxa"/>
            <w:vAlign w:val="top"/>
          </w:tcPr>
          <w:p>
            <w:pPr>
              <w:spacing w:before="79" w:line="218" w:lineRule="auto"/>
              <w:ind w:left="3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1969" w:type="dxa"/>
            <w:vAlign w:val="top"/>
          </w:tcPr>
          <w:p>
            <w:pPr>
              <w:spacing w:before="79" w:line="217" w:lineRule="auto"/>
              <w:ind w:left="4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中职不填报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3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762" w:type="dxa"/>
            <w:vAlign w:val="top"/>
          </w:tcPr>
          <w:p>
            <w:pPr>
              <w:spacing w:before="80" w:line="214" w:lineRule="auto"/>
              <w:ind w:left="83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在校生数</w:t>
            </w:r>
          </w:p>
        </w:tc>
        <w:tc>
          <w:tcPr>
            <w:tcW w:w="875" w:type="dxa"/>
            <w:vAlign w:val="top"/>
          </w:tcPr>
          <w:p>
            <w:pPr>
              <w:spacing w:before="78" w:line="221" w:lineRule="auto"/>
              <w:ind w:left="3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人</w:t>
            </w:r>
          </w:p>
        </w:tc>
        <w:tc>
          <w:tcPr>
            <w:tcW w:w="1969" w:type="dxa"/>
            <w:vAlign w:val="top"/>
          </w:tcPr>
          <w:p>
            <w:pPr>
              <w:spacing w:before="80" w:line="217" w:lineRule="auto"/>
              <w:ind w:left="4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中职不填报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3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9" w:lineRule="auto"/>
            </w:pPr>
          </w:p>
          <w:p>
            <w:pPr>
              <w:spacing w:before="69" w:line="188" w:lineRule="auto"/>
              <w:ind w:left="308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4762" w:type="dxa"/>
            <w:vAlign w:val="top"/>
          </w:tcPr>
          <w:p>
            <w:pPr>
              <w:spacing w:before="79" w:line="215" w:lineRule="auto"/>
              <w:ind w:left="1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中外合作办学专业数</w:t>
            </w:r>
          </w:p>
        </w:tc>
        <w:tc>
          <w:tcPr>
            <w:tcW w:w="875" w:type="dxa"/>
            <w:vAlign w:val="top"/>
          </w:tcPr>
          <w:p>
            <w:pPr>
              <w:spacing w:before="79" w:line="218" w:lineRule="auto"/>
              <w:ind w:left="3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196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3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762" w:type="dxa"/>
            <w:vAlign w:val="top"/>
          </w:tcPr>
          <w:p>
            <w:pPr>
              <w:spacing w:before="78" w:line="214" w:lineRule="auto"/>
              <w:ind w:left="1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其中：在校生数</w:t>
            </w:r>
          </w:p>
        </w:tc>
        <w:tc>
          <w:tcPr>
            <w:tcW w:w="875" w:type="dxa"/>
            <w:vAlign w:val="top"/>
          </w:tcPr>
          <w:p>
            <w:pPr>
              <w:spacing w:before="79" w:line="221" w:lineRule="auto"/>
              <w:ind w:left="3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人</w:t>
            </w:r>
          </w:p>
        </w:tc>
        <w:tc>
          <w:tcPr>
            <w:tcW w:w="196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32" w:type="dxa"/>
            <w:vAlign w:val="top"/>
          </w:tcPr>
          <w:p>
            <w:pPr>
              <w:spacing w:before="121" w:line="185" w:lineRule="auto"/>
              <w:ind w:left="315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4762" w:type="dxa"/>
            <w:vAlign w:val="top"/>
          </w:tcPr>
          <w:p>
            <w:pPr>
              <w:spacing w:before="80" w:line="217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专任教师赴国外指导和开展培训时间</w:t>
            </w:r>
          </w:p>
        </w:tc>
        <w:tc>
          <w:tcPr>
            <w:tcW w:w="875" w:type="dxa"/>
            <w:vAlign w:val="top"/>
          </w:tcPr>
          <w:p>
            <w:pPr>
              <w:spacing w:before="78" w:line="221" w:lineRule="auto"/>
              <w:ind w:left="20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人日</w:t>
            </w:r>
          </w:p>
        </w:tc>
        <w:tc>
          <w:tcPr>
            <w:tcW w:w="196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32" w:type="dxa"/>
            <w:vAlign w:val="top"/>
          </w:tcPr>
          <w:p>
            <w:pPr>
              <w:spacing w:before="119" w:line="188" w:lineRule="auto"/>
              <w:ind w:left="314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4762" w:type="dxa"/>
            <w:vAlign w:val="top"/>
          </w:tcPr>
          <w:p>
            <w:pPr>
              <w:spacing w:before="79" w:line="214" w:lineRule="auto"/>
              <w:ind w:left="1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在国外组织担任职务的专任教师数</w:t>
            </w:r>
          </w:p>
        </w:tc>
        <w:tc>
          <w:tcPr>
            <w:tcW w:w="875" w:type="dxa"/>
            <w:vAlign w:val="top"/>
          </w:tcPr>
          <w:p>
            <w:pPr>
              <w:spacing w:before="79" w:line="221" w:lineRule="auto"/>
              <w:ind w:left="3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人</w:t>
            </w:r>
          </w:p>
        </w:tc>
        <w:tc>
          <w:tcPr>
            <w:tcW w:w="196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732" w:type="dxa"/>
            <w:vAlign w:val="top"/>
          </w:tcPr>
          <w:p>
            <w:pPr>
              <w:spacing w:before="122" w:line="185" w:lineRule="auto"/>
              <w:ind w:left="313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4762" w:type="dxa"/>
            <w:vAlign w:val="top"/>
          </w:tcPr>
          <w:p>
            <w:pPr>
              <w:spacing w:before="80" w:line="216" w:lineRule="auto"/>
              <w:ind w:left="13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国外技能大赛获奖数量</w:t>
            </w:r>
          </w:p>
        </w:tc>
        <w:tc>
          <w:tcPr>
            <w:tcW w:w="875" w:type="dxa"/>
            <w:vAlign w:val="top"/>
          </w:tcPr>
          <w:p>
            <w:pPr>
              <w:spacing w:before="77" w:line="219" w:lineRule="auto"/>
              <w:ind w:left="3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项</w:t>
            </w:r>
          </w:p>
        </w:tc>
        <w:tc>
          <w:tcPr>
            <w:tcW w:w="1969" w:type="dxa"/>
            <w:vAlign w:val="top"/>
          </w:tcPr>
          <w:p>
            <w:pPr>
              <w:pStyle w:val="6"/>
            </w:pPr>
          </w:p>
        </w:tc>
      </w:tr>
    </w:tbl>
    <w:p>
      <w:pPr>
        <w:spacing w:before="156" w:line="220" w:lineRule="auto"/>
        <w:ind w:left="664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（六）落实政策表指标及内涵说明</w:t>
      </w:r>
    </w:p>
    <w:p>
      <w:pPr>
        <w:pStyle w:val="2"/>
        <w:spacing w:before="252" w:line="372" w:lineRule="auto"/>
        <w:ind w:left="44" w:right="18" w:firstLine="644"/>
      </w:pPr>
      <w:r>
        <w:rPr>
          <w:spacing w:val="22"/>
        </w:rPr>
        <w:t>落实政策表系通过院校数据反映政府落实国家发</w:t>
      </w:r>
      <w:r>
        <w:rPr>
          <w:spacing w:val="21"/>
        </w:rPr>
        <w:t>展高</w:t>
      </w:r>
      <w:r>
        <w:t xml:space="preserve"> </w:t>
      </w:r>
      <w:r>
        <w:rPr>
          <w:spacing w:val="12"/>
        </w:rPr>
        <w:t>职教育政策情况的管理评价工具，共采集</w:t>
      </w:r>
      <w:r>
        <w:rPr>
          <w:spacing w:val="-30"/>
        </w:rPr>
        <w:t xml:space="preserve"> </w:t>
      </w:r>
      <w:r>
        <w:rPr>
          <w:rFonts w:ascii="Times New Roman" w:hAnsi="Times New Roman" w:eastAsia="Times New Roman" w:cs="Times New Roman"/>
          <w:spacing w:val="12"/>
        </w:rPr>
        <w:t xml:space="preserve">10 </w:t>
      </w:r>
      <w:r>
        <w:rPr>
          <w:spacing w:val="12"/>
        </w:rPr>
        <w:t>个指标，包括</w:t>
      </w:r>
    </w:p>
    <w:p>
      <w:pPr>
        <w:pStyle w:val="2"/>
        <w:spacing w:line="223" w:lineRule="auto"/>
        <w:ind w:left="25"/>
      </w:pPr>
      <w:r>
        <w:rPr>
          <w:rFonts w:ascii="Times New Roman" w:hAnsi="Times New Roman" w:eastAsia="Times New Roman" w:cs="Times New Roman"/>
          <w:spacing w:val="4"/>
        </w:rPr>
        <w:t xml:space="preserve">22 </w:t>
      </w:r>
      <w:r>
        <w:rPr>
          <w:spacing w:val="4"/>
        </w:rPr>
        <w:t>个字段（表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6</w:t>
      </w:r>
      <w:r>
        <w:rPr>
          <w:spacing w:val="4"/>
        </w:rPr>
        <w:t>）。</w:t>
      </w:r>
    </w:p>
    <w:p>
      <w:pPr>
        <w:pStyle w:val="2"/>
        <w:spacing w:before="249" w:line="624" w:lineRule="exact"/>
        <w:ind w:right="21"/>
        <w:jc w:val="right"/>
      </w:pPr>
      <w:r>
        <w:rPr>
          <w:rFonts w:ascii="Times New Roman" w:hAnsi="Times New Roman" w:eastAsia="Times New Roman" w:cs="Times New Roman"/>
          <w:b/>
          <w:bCs/>
          <w:spacing w:val="5"/>
          <w:position w:val="23"/>
        </w:rPr>
        <w:t>1.</w:t>
      </w:r>
      <w:r>
        <w:rPr>
          <w:spacing w:val="5"/>
          <w:position w:val="23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全日制在校生人数</w:t>
      </w:r>
      <w:r>
        <w:rPr>
          <w:rFonts w:ascii="Times New Roman" w:hAnsi="Times New Roman" w:eastAsia="Times New Roman" w:cs="Times New Roman"/>
          <w:b/>
          <w:bCs/>
          <w:spacing w:val="5"/>
          <w:position w:val="23"/>
        </w:rPr>
        <w:t>*</w:t>
      </w:r>
      <w:r>
        <w:rPr>
          <w:spacing w:val="5"/>
          <w:position w:val="23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spacing w:val="5"/>
          <w:position w:val="23"/>
        </w:rPr>
        <w:t>指注册全日制学籍，按照国家相</w:t>
      </w:r>
    </w:p>
    <w:p>
      <w:pPr>
        <w:pStyle w:val="2"/>
        <w:spacing w:before="1" w:line="219" w:lineRule="auto"/>
        <w:ind w:left="35"/>
      </w:pPr>
      <w:r>
        <w:rPr>
          <w:spacing w:val="7"/>
        </w:rPr>
        <w:t>关规定在校学习的学生人数。</w:t>
      </w:r>
    </w:p>
    <w:p>
      <w:pPr>
        <w:pStyle w:val="2"/>
        <w:spacing w:before="255" w:line="624" w:lineRule="exact"/>
        <w:ind w:right="21"/>
        <w:jc w:val="right"/>
      </w:pPr>
      <w:r>
        <w:rPr>
          <w:rFonts w:ascii="Times New Roman" w:hAnsi="Times New Roman" w:eastAsia="Times New Roman" w:cs="Times New Roman"/>
          <w:b/>
          <w:bCs/>
          <w:spacing w:val="5"/>
          <w:position w:val="23"/>
        </w:rPr>
        <w:t>2.</w:t>
      </w:r>
      <w:r>
        <w:rPr>
          <w:spacing w:val="5"/>
          <w:position w:val="23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年生均财政拨款水平</w:t>
      </w:r>
      <w:r>
        <w:rPr>
          <w:rFonts w:ascii="Times New Roman" w:hAnsi="Times New Roman" w:eastAsia="Times New Roman" w:cs="Times New Roman"/>
          <w:b/>
          <w:bCs/>
          <w:spacing w:val="5"/>
          <w:position w:val="23"/>
        </w:rPr>
        <w:t>*</w:t>
      </w:r>
      <w:r>
        <w:rPr>
          <w:spacing w:val="5"/>
          <w:position w:val="23"/>
        </w:rPr>
        <w:t>：指学校按照生均拨款制度获取</w:t>
      </w:r>
    </w:p>
    <w:p>
      <w:pPr>
        <w:pStyle w:val="2"/>
        <w:spacing w:line="223" w:lineRule="auto"/>
        <w:ind w:left="49"/>
      </w:pPr>
      <w:r>
        <w:rPr>
          <w:spacing w:val="3"/>
        </w:rPr>
        <w:t>的财政拨款经费。</w:t>
      </w:r>
    </w:p>
    <w:p>
      <w:pPr>
        <w:pStyle w:val="2"/>
        <w:spacing w:before="250" w:line="624" w:lineRule="exact"/>
        <w:ind w:right="18"/>
        <w:jc w:val="right"/>
      </w:pPr>
      <w:r>
        <w:rPr>
          <w:rFonts w:ascii="Times New Roman" w:hAnsi="Times New Roman" w:eastAsia="Times New Roman" w:cs="Times New Roman"/>
          <w:b/>
          <w:bCs/>
          <w:spacing w:val="6"/>
          <w:position w:val="23"/>
        </w:rPr>
        <w:t>3.</w:t>
      </w:r>
      <w:r>
        <w:rPr>
          <w:spacing w:val="6"/>
          <w:position w:val="23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年财政专项经费</w:t>
      </w:r>
      <w:r>
        <w:rPr>
          <w:rFonts w:ascii="Times New Roman" w:hAnsi="Times New Roman" w:eastAsia="Times New Roman" w:cs="Times New Roman"/>
          <w:b/>
          <w:bCs/>
          <w:spacing w:val="6"/>
          <w:position w:val="23"/>
        </w:rPr>
        <w:t>*</w:t>
      </w:r>
      <w:r>
        <w:rPr>
          <w:spacing w:val="6"/>
          <w:position w:val="23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spacing w:val="6"/>
          <w:position w:val="23"/>
        </w:rPr>
        <w:t>指学校从同级财政部门获得</w:t>
      </w:r>
      <w:r>
        <w:rPr>
          <w:spacing w:val="5"/>
          <w:position w:val="23"/>
        </w:rPr>
        <w:t>的具有</w:t>
      </w:r>
    </w:p>
    <w:p>
      <w:pPr>
        <w:pStyle w:val="2"/>
        <w:spacing w:before="1" w:line="221" w:lineRule="auto"/>
        <w:ind w:left="31"/>
      </w:pPr>
      <w:r>
        <w:rPr>
          <w:spacing w:val="6"/>
        </w:rPr>
        <w:t>专门用途的拨款收入。</w:t>
      </w:r>
    </w:p>
    <w:p>
      <w:pPr>
        <w:spacing w:line="221" w:lineRule="auto"/>
        <w:sectPr>
          <w:footerReference r:id="rId19" w:type="default"/>
          <w:pgSz w:w="11906" w:h="16839"/>
          <w:pgMar w:top="400" w:right="1781" w:bottom="1139" w:left="1781" w:header="0" w:footer="886" w:gutter="0"/>
          <w:cols w:space="720" w:num="1"/>
        </w:sect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pStyle w:val="2"/>
        <w:spacing w:before="100" w:line="372" w:lineRule="auto"/>
        <w:ind w:left="15" w:firstLine="635"/>
      </w:pPr>
      <w:r>
        <w:rPr>
          <w:rFonts w:ascii="Times New Roman" w:hAnsi="Times New Roman" w:eastAsia="Times New Roman" w:cs="Times New Roman"/>
          <w:b/>
          <w:bCs/>
          <w:spacing w:val="5"/>
        </w:rPr>
        <w:t>4.</w:t>
      </w:r>
      <w:r>
        <w:rPr>
          <w:spacing w:val="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教职工额定编制数</w:t>
      </w:r>
      <w:r>
        <w:rPr>
          <w:rFonts w:ascii="Times New Roman" w:hAnsi="Times New Roman" w:eastAsia="Times New Roman" w:cs="Times New Roman"/>
          <w:b/>
          <w:bCs/>
          <w:spacing w:val="5"/>
        </w:rPr>
        <w:t>*</w:t>
      </w:r>
      <w:r>
        <w:rPr>
          <w:spacing w:val="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spacing w:val="5"/>
        </w:rPr>
        <w:t>公办学校是指人事关系和档案均</w:t>
      </w:r>
      <w:r>
        <w:rPr>
          <w:spacing w:val="9"/>
        </w:rPr>
        <w:t xml:space="preserve">  </w:t>
      </w:r>
      <w:r>
        <w:rPr>
          <w:spacing w:val="10"/>
        </w:rPr>
        <w:t>在学校并纳入学校人事编制的额定数，包括</w:t>
      </w:r>
      <w:r>
        <w:rPr>
          <w:spacing w:val="9"/>
        </w:rPr>
        <w:t xml:space="preserve">管理人员编制、 </w:t>
      </w:r>
      <w:r>
        <w:rPr>
          <w:spacing w:val="6"/>
        </w:rPr>
        <w:t>专业技术人员编制、工勤人员编制总数量。</w:t>
      </w:r>
      <w:r>
        <w:rPr>
          <w:spacing w:val="-70"/>
        </w:rPr>
        <w:t xml:space="preserve"> </w:t>
      </w:r>
      <w:r>
        <w:rPr>
          <w:spacing w:val="6"/>
        </w:rPr>
        <w:t>民办学校是指举</w:t>
      </w:r>
      <w:r>
        <w:t xml:space="preserve">  </w:t>
      </w:r>
      <w:r>
        <w:rPr>
          <w:spacing w:val="15"/>
        </w:rPr>
        <w:t>办集团（企业）确定的学校教职工规模。教职工总数</w:t>
      </w:r>
      <w:r>
        <w:rPr>
          <w:rFonts w:ascii="Times New Roman" w:hAnsi="Times New Roman" w:eastAsia="Times New Roman" w:cs="Times New Roman"/>
          <w:spacing w:val="15"/>
        </w:rPr>
        <w:t>*</w:t>
      </w:r>
      <w:r>
        <w:rPr>
          <w:spacing w:val="15"/>
        </w:rPr>
        <w:t>指学</w:t>
      </w:r>
      <w:r>
        <w:rPr>
          <w:spacing w:val="3"/>
        </w:rPr>
        <w:t xml:space="preserve">  </w:t>
      </w:r>
      <w:r>
        <w:rPr>
          <w:spacing w:val="9"/>
        </w:rPr>
        <w:t>校根据岗位聘用的全职为学校工作的人员（含事业编制、人</w:t>
      </w:r>
      <w:r>
        <w:rPr>
          <w:spacing w:val="3"/>
        </w:rPr>
        <w:t xml:space="preserve">  </w:t>
      </w:r>
      <w:r>
        <w:rPr>
          <w:spacing w:val="9"/>
        </w:rPr>
        <w:t>事代理和签订一年以上聘用合同人员</w:t>
      </w:r>
      <w:r>
        <w:rPr>
          <w:spacing w:val="20"/>
        </w:rPr>
        <w:t>），</w:t>
      </w:r>
      <w:r>
        <w:rPr>
          <w:spacing w:val="9"/>
        </w:rPr>
        <w:t>不含离退休人</w:t>
      </w:r>
      <w:r>
        <w:rPr>
          <w:spacing w:val="8"/>
        </w:rPr>
        <w:t xml:space="preserve">员。 </w:t>
      </w:r>
      <w:r>
        <w:rPr>
          <w:spacing w:val="9"/>
        </w:rPr>
        <w:t>专任教师总数</w:t>
      </w:r>
      <w:r>
        <w:rPr>
          <w:rFonts w:ascii="Times New Roman" w:hAnsi="Times New Roman" w:eastAsia="Times New Roman" w:cs="Times New Roman"/>
          <w:spacing w:val="9"/>
        </w:rPr>
        <w:t>*</w:t>
      </w:r>
      <w:r>
        <w:rPr>
          <w:spacing w:val="9"/>
        </w:rPr>
        <w:t>指具有教师资格，专职从事教学工作的教师。</w:t>
      </w:r>
      <w:r>
        <w:t xml:space="preserve"> </w:t>
      </w:r>
      <w:r>
        <w:rPr>
          <w:spacing w:val="15"/>
        </w:rPr>
        <w:t>思政课教师数</w:t>
      </w:r>
      <w:r>
        <w:rPr>
          <w:rFonts w:ascii="Times New Roman" w:hAnsi="Times New Roman" w:eastAsia="Times New Roman" w:cs="Times New Roman"/>
          <w:spacing w:val="15"/>
        </w:rPr>
        <w:t>*</w:t>
      </w:r>
      <w:r>
        <w:rPr>
          <w:spacing w:val="15"/>
        </w:rPr>
        <w:t>指具有教师资格，专门从事思想政治课程教</w:t>
      </w:r>
      <w:r>
        <w:rPr>
          <w:spacing w:val="3"/>
        </w:rPr>
        <w:t xml:space="preserve">  </w:t>
      </w:r>
      <w:r>
        <w:rPr>
          <w:spacing w:val="9"/>
        </w:rPr>
        <w:t>学工作的校内专任教师数。体育课专任教师数指具有教师资</w:t>
      </w:r>
      <w:r>
        <w:rPr>
          <w:spacing w:val="3"/>
        </w:rPr>
        <w:t xml:space="preserve">  </w:t>
      </w:r>
      <w:r>
        <w:rPr>
          <w:spacing w:val="9"/>
        </w:rPr>
        <w:t>格，专门从事体育课教学工作的人员数，可包括正式签约聘</w:t>
      </w:r>
      <w:r>
        <w:rPr>
          <w:spacing w:val="3"/>
        </w:rPr>
        <w:t xml:space="preserve">  </w:t>
      </w:r>
      <w:r>
        <w:rPr>
          <w:spacing w:val="9"/>
        </w:rPr>
        <w:t>用的非在编的全职教师。美育课专任教师数（中等职业学校</w:t>
      </w:r>
      <w:r>
        <w:rPr>
          <w:spacing w:val="4"/>
        </w:rPr>
        <w:t xml:space="preserve">  </w:t>
      </w:r>
      <w:r>
        <w:rPr>
          <w:spacing w:val="9"/>
        </w:rPr>
        <w:t>数据，高等职业学校无须填报）指具有教师资格，专门从事</w:t>
      </w:r>
      <w:r>
        <w:rPr>
          <w:spacing w:val="3"/>
        </w:rPr>
        <w:t xml:space="preserve">  </w:t>
      </w:r>
      <w:r>
        <w:rPr>
          <w:spacing w:val="9"/>
        </w:rPr>
        <w:t>音乐、美术和戏剧、戏曲、舞蹈、影视等艺术类美育课教学</w:t>
      </w:r>
      <w:r>
        <w:rPr>
          <w:spacing w:val="3"/>
        </w:rPr>
        <w:t xml:space="preserve">  </w:t>
      </w:r>
      <w:r>
        <w:rPr>
          <w:spacing w:val="10"/>
        </w:rPr>
        <w:t>工作的人员数，可包括正式签约聘用的非在</w:t>
      </w:r>
      <w:r>
        <w:rPr>
          <w:spacing w:val="9"/>
        </w:rPr>
        <w:t xml:space="preserve">编的全职教师。 </w:t>
      </w:r>
      <w:r>
        <w:rPr>
          <w:spacing w:val="6"/>
        </w:rPr>
        <w:t>辅导员人数</w:t>
      </w:r>
      <w:r>
        <w:rPr>
          <w:rFonts w:ascii="Times New Roman" w:hAnsi="Times New Roman" w:eastAsia="Times New Roman" w:cs="Times New Roman"/>
          <w:spacing w:val="6"/>
        </w:rPr>
        <w:t>*</w:t>
      </w:r>
      <w:r>
        <w:rPr>
          <w:spacing w:val="6"/>
        </w:rPr>
        <w:t>（高等职业学校数据，</w:t>
      </w:r>
      <w:r>
        <w:rPr>
          <w:spacing w:val="-75"/>
        </w:rPr>
        <w:t xml:space="preserve"> </w:t>
      </w:r>
      <w:r>
        <w:rPr>
          <w:spacing w:val="6"/>
        </w:rPr>
        <w:t>中等职业学校无须填报）</w:t>
      </w:r>
      <w:r>
        <w:t xml:space="preserve"> </w:t>
      </w:r>
      <w:r>
        <w:rPr>
          <w:spacing w:val="9"/>
        </w:rPr>
        <w:t>指按照《普通高等学校辅导员队伍建设规定》，学校聘用的</w:t>
      </w:r>
      <w:r>
        <w:rPr>
          <w:spacing w:val="3"/>
        </w:rPr>
        <w:t xml:space="preserve">  </w:t>
      </w:r>
      <w:r>
        <w:rPr>
          <w:spacing w:val="9"/>
        </w:rPr>
        <w:t>在院（系）专职从事大学生日常思想政治教育工作的专职辅</w:t>
      </w:r>
      <w:r>
        <w:rPr>
          <w:spacing w:val="4"/>
        </w:rPr>
        <w:t xml:space="preserve">  </w:t>
      </w:r>
      <w:r>
        <w:rPr>
          <w:spacing w:val="9"/>
        </w:rPr>
        <w:t>导员岗位人员，包括院（系）党委（党总支）副书记、学工</w:t>
      </w:r>
      <w:r>
        <w:rPr>
          <w:spacing w:val="3"/>
        </w:rPr>
        <w:t xml:space="preserve">  </w:t>
      </w:r>
      <w:r>
        <w:rPr>
          <w:spacing w:val="-3"/>
        </w:rPr>
        <w:t>组长、团委（团总支）书记等专职工作人员。班主任人数（中</w:t>
      </w:r>
      <w:r>
        <w:rPr>
          <w:spacing w:val="6"/>
        </w:rPr>
        <w:t xml:space="preserve">  </w:t>
      </w:r>
      <w:r>
        <w:rPr>
          <w:spacing w:val="9"/>
        </w:rPr>
        <w:t>等职业学校数据，高等职业学校无须填报）指在中等职业学</w:t>
      </w:r>
    </w:p>
    <w:p>
      <w:pPr>
        <w:pStyle w:val="2"/>
        <w:spacing w:line="220" w:lineRule="auto"/>
        <w:ind w:left="19"/>
      </w:pPr>
      <w:r>
        <w:rPr>
          <w:spacing w:val="8"/>
        </w:rPr>
        <w:t>校现有班级中担任班主任的人数，包括专职和兼职。</w:t>
      </w:r>
    </w:p>
    <w:p>
      <w:pPr>
        <w:pStyle w:val="2"/>
        <w:spacing w:before="254" w:line="222" w:lineRule="auto"/>
        <w:ind w:left="653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bCs/>
          <w:spacing w:val="14"/>
        </w:rPr>
        <w:t>5.</w:t>
      </w:r>
      <w:r>
        <w:rPr>
          <w:spacing w:val="14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参加国家学生体质健康标准测试人数：</w:t>
      </w:r>
      <w:r>
        <w:rPr>
          <w:spacing w:val="14"/>
        </w:rPr>
        <w:t>指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spacing w:val="14"/>
        </w:rPr>
        <w:t>2022-2023</w:t>
      </w:r>
    </w:p>
    <w:p>
      <w:pPr>
        <w:spacing w:line="222" w:lineRule="auto"/>
        <w:rPr>
          <w:rFonts w:ascii="Times New Roman" w:hAnsi="Times New Roman" w:eastAsia="Times New Roman" w:cs="Times New Roman"/>
        </w:rPr>
        <w:sectPr>
          <w:footerReference r:id="rId20" w:type="default"/>
          <w:pgSz w:w="11906" w:h="16839"/>
          <w:pgMar w:top="400" w:right="1645" w:bottom="1139" w:left="1785" w:header="0" w:footer="886" w:gutter="0"/>
          <w:cols w:space="720" w:num="1"/>
        </w:sect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pStyle w:val="2"/>
        <w:spacing w:before="100" w:line="372" w:lineRule="auto"/>
        <w:ind w:left="18" w:right="154" w:firstLine="17"/>
        <w:jc w:val="both"/>
      </w:pPr>
      <w:r>
        <w:rPr>
          <w:spacing w:val="21"/>
        </w:rPr>
        <w:t>学年学校组织参加国家学生体质健康标准测试的在校生人</w:t>
      </w:r>
      <w:r>
        <w:rPr>
          <w:spacing w:val="8"/>
        </w:rPr>
        <w:t xml:space="preserve"> </w:t>
      </w:r>
      <w:r>
        <w:rPr>
          <w:spacing w:val="6"/>
        </w:rPr>
        <w:t>数。</w:t>
      </w:r>
      <w:r>
        <w:rPr>
          <w:spacing w:val="-90"/>
        </w:rPr>
        <w:t xml:space="preserve"> </w:t>
      </w:r>
      <w:r>
        <w:rPr>
          <w:spacing w:val="6"/>
        </w:rPr>
        <w:t>学生体质测评合格率指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2022-2023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rPr>
          <w:spacing w:val="6"/>
        </w:rPr>
        <w:t>学年参加</w:t>
      </w:r>
      <w:r>
        <w:rPr>
          <w:spacing w:val="5"/>
        </w:rPr>
        <w:t>国家学生体</w:t>
      </w:r>
      <w:r>
        <w:t xml:space="preserve"> </w:t>
      </w:r>
      <w:r>
        <w:rPr>
          <w:spacing w:val="5"/>
        </w:rPr>
        <w:t>质健康标准测试成绩为优秀、良好和及格的人数</w:t>
      </w:r>
      <w:r>
        <w:rPr>
          <w:rFonts w:ascii="Times New Roman" w:hAnsi="Times New Roman" w:eastAsia="Times New Roman" w:cs="Times New Roman"/>
          <w:spacing w:val="5"/>
        </w:rPr>
        <w:t>/</w:t>
      </w:r>
      <w:r>
        <w:rPr>
          <w:spacing w:val="5"/>
        </w:rPr>
        <w:t>参加国家学</w:t>
      </w:r>
    </w:p>
    <w:p>
      <w:pPr>
        <w:pStyle w:val="2"/>
        <w:spacing w:line="222" w:lineRule="auto"/>
        <w:ind w:left="37"/>
      </w:pPr>
      <w:r>
        <w:rPr>
          <w:spacing w:val="3"/>
        </w:rPr>
        <w:t>生体质健康标准测试人数</w:t>
      </w:r>
      <w:r>
        <w:rPr>
          <w:rFonts w:ascii="Times New Roman" w:hAnsi="Times New Roman" w:eastAsia="Times New Roman" w:cs="Times New Roman"/>
          <w:spacing w:val="3"/>
        </w:rPr>
        <w:t>×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100%</w:t>
      </w:r>
      <w:r>
        <w:rPr>
          <w:spacing w:val="3"/>
        </w:rPr>
        <w:t>。</w:t>
      </w:r>
    </w:p>
    <w:p>
      <w:pPr>
        <w:pStyle w:val="2"/>
        <w:spacing w:before="250" w:line="624" w:lineRule="exact"/>
        <w:ind w:left="654"/>
      </w:pPr>
      <w:r>
        <w:rPr>
          <w:rFonts w:ascii="Times New Roman" w:hAnsi="Times New Roman" w:eastAsia="Times New Roman" w:cs="Times New Roman"/>
          <w:b/>
          <w:bCs/>
          <w:spacing w:val="12"/>
          <w:position w:val="23"/>
        </w:rPr>
        <w:t>6.</w:t>
      </w:r>
      <w:r>
        <w:rPr>
          <w:spacing w:val="12"/>
          <w:position w:val="23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职业技能等级证书（含职业资格证书）获取人数：</w:t>
      </w:r>
      <w:r>
        <w:rPr>
          <w:spacing w:val="12"/>
          <w:position w:val="23"/>
        </w:rPr>
        <w:t>指</w:t>
      </w:r>
    </w:p>
    <w:p>
      <w:pPr>
        <w:pStyle w:val="2"/>
        <w:spacing w:before="1" w:line="221" w:lineRule="auto"/>
        <w:ind w:left="23"/>
      </w:pPr>
      <w:r>
        <w:rPr>
          <w:spacing w:val="8"/>
        </w:rPr>
        <w:t>获得职业技能等级证书（含职业资格证书）的学生数。</w:t>
      </w:r>
    </w:p>
    <w:p>
      <w:pPr>
        <w:pStyle w:val="2"/>
        <w:spacing w:before="250" w:line="372" w:lineRule="auto"/>
        <w:ind w:left="44" w:firstLine="609"/>
      </w:pPr>
      <w:r>
        <w:rPr>
          <w:rFonts w:ascii="Times New Roman" w:hAnsi="Times New Roman" w:eastAsia="Times New Roman" w:cs="Times New Roman"/>
          <w:b/>
          <w:bCs/>
          <w:spacing w:val="5"/>
        </w:rPr>
        <w:t>7.</w:t>
      </w:r>
      <w:r>
        <w:rPr>
          <w:spacing w:val="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企业提供的校内实践教学设备值</w:t>
      </w:r>
      <w:r>
        <w:rPr>
          <w:rFonts w:ascii="Times New Roman" w:hAnsi="Times New Roman" w:eastAsia="Times New Roman" w:cs="Times New Roman"/>
          <w:b/>
          <w:bCs/>
          <w:spacing w:val="5"/>
        </w:rPr>
        <w:t>*</w:t>
      </w:r>
      <w:r>
        <w:rPr>
          <w:spacing w:val="5"/>
        </w:rPr>
        <w:t>：指企业为学校提供</w:t>
      </w:r>
      <w:r>
        <w:rPr>
          <w:spacing w:val="7"/>
        </w:rPr>
        <w:t xml:space="preserve">  </w:t>
      </w:r>
      <w:r>
        <w:rPr>
          <w:spacing w:val="2"/>
        </w:rPr>
        <w:t>的实践教学设备（设备在学校，产权属企业，学校有使用权）</w:t>
      </w:r>
    </w:p>
    <w:p>
      <w:pPr>
        <w:pStyle w:val="2"/>
        <w:spacing w:before="1" w:line="221" w:lineRule="auto"/>
        <w:ind w:left="44"/>
      </w:pPr>
      <w:r>
        <w:rPr>
          <w:spacing w:val="6"/>
        </w:rPr>
        <w:t>的总资产值。按照企业采购原值计算。</w:t>
      </w:r>
    </w:p>
    <w:p>
      <w:pPr>
        <w:pStyle w:val="2"/>
        <w:spacing w:before="251" w:line="372" w:lineRule="auto"/>
        <w:ind w:left="15" w:right="156" w:firstLine="638"/>
      </w:pPr>
      <w:r>
        <w:rPr>
          <w:rFonts w:ascii="Times New Roman" w:hAnsi="Times New Roman" w:eastAsia="Times New Roman" w:cs="Times New Roman"/>
          <w:b/>
          <w:bCs/>
          <w:spacing w:val="12"/>
        </w:rPr>
        <w:t>8.</w:t>
      </w:r>
      <w:r>
        <w:rPr>
          <w:spacing w:val="1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开放型区域产教融合实践中心：</w:t>
      </w:r>
      <w:r>
        <w:rPr>
          <w:spacing w:val="12"/>
        </w:rPr>
        <w:t>分为学校实践中心、</w:t>
      </w:r>
      <w:r>
        <w:t xml:space="preserve"> </w:t>
      </w:r>
      <w:r>
        <w:rPr>
          <w:spacing w:val="9"/>
        </w:rPr>
        <w:t>公共实践中心、企业实践中心，服务学生实习实训，社会培</w:t>
      </w:r>
    </w:p>
    <w:p>
      <w:pPr>
        <w:pStyle w:val="2"/>
        <w:spacing w:before="1" w:line="222" w:lineRule="auto"/>
        <w:ind w:left="24"/>
      </w:pPr>
      <w:r>
        <w:rPr>
          <w:spacing w:val="8"/>
        </w:rPr>
        <w:t>训、产品中试、工艺改进、技术研发等。</w:t>
      </w:r>
    </w:p>
    <w:p>
      <w:pPr>
        <w:pStyle w:val="2"/>
        <w:spacing w:before="244" w:line="372" w:lineRule="auto"/>
        <w:ind w:left="11" w:right="153" w:firstLine="641"/>
      </w:pPr>
      <w:r>
        <w:rPr>
          <w:rFonts w:ascii="Times New Roman" w:hAnsi="Times New Roman" w:eastAsia="Times New Roman" w:cs="Times New Roman"/>
          <w:b/>
          <w:bCs/>
          <w:spacing w:val="5"/>
        </w:rPr>
        <w:t>9.</w:t>
      </w:r>
      <w:r>
        <w:rPr>
          <w:spacing w:val="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聘请行业导师人数</w:t>
      </w:r>
      <w:r>
        <w:rPr>
          <w:rFonts w:ascii="Times New Roman" w:hAnsi="Times New Roman" w:eastAsia="Times New Roman" w:cs="Times New Roman"/>
          <w:b/>
          <w:bCs/>
          <w:spacing w:val="5"/>
        </w:rPr>
        <w:t>*</w:t>
      </w:r>
      <w:r>
        <w:rPr>
          <w:spacing w:val="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spacing w:val="5"/>
        </w:rPr>
        <w:t>指学校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2022-2023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5"/>
        </w:rPr>
        <w:t>学年按照聘用</w:t>
      </w:r>
      <w:r>
        <w:t xml:space="preserve"> </w:t>
      </w:r>
      <w:r>
        <w:rPr>
          <w:spacing w:val="9"/>
        </w:rPr>
        <w:t>流程，聘请的校外行业、企事业单位、科研机构等无教师资</w:t>
      </w:r>
      <w:r>
        <w:rPr>
          <w:spacing w:val="14"/>
        </w:rPr>
        <w:t xml:space="preserve"> </w:t>
      </w:r>
      <w:r>
        <w:rPr>
          <w:spacing w:val="9"/>
        </w:rPr>
        <w:t>格证，但参与协助教学工作的高技能人才，聘期为一学期及</w:t>
      </w:r>
      <w:r>
        <w:rPr>
          <w:spacing w:val="11"/>
        </w:rPr>
        <w:t xml:space="preserve"> </w:t>
      </w:r>
      <w:r>
        <w:rPr>
          <w:spacing w:val="22"/>
        </w:rPr>
        <w:t>以上的数量。其中，聘请大国工匠、劳动模范人数指学校</w:t>
      </w:r>
      <w:r>
        <w:rPr>
          <w:spacing w:val="5"/>
        </w:rPr>
        <w:t xml:space="preserve"> </w:t>
      </w:r>
      <w:r>
        <w:rPr>
          <w:rFonts w:ascii="Times New Roman" w:hAnsi="Times New Roman" w:eastAsia="Times New Roman" w:cs="Times New Roman"/>
          <w:spacing w:val="11"/>
        </w:rPr>
        <w:t>2022-2023</w:t>
      </w:r>
      <w:r>
        <w:rPr>
          <w:rFonts w:ascii="Times New Roman" w:hAnsi="Times New Roman" w:eastAsia="Times New Roman" w:cs="Times New Roman"/>
          <w:spacing w:val="44"/>
          <w:w w:val="101"/>
        </w:rPr>
        <w:t xml:space="preserve"> </w:t>
      </w:r>
      <w:r>
        <w:rPr>
          <w:spacing w:val="11"/>
        </w:rPr>
        <w:t>学年聘请的大国工匠、劳动模范、省级以上技术</w:t>
      </w:r>
      <w:r>
        <w:t xml:space="preserve"> </w:t>
      </w:r>
      <w:r>
        <w:rPr>
          <w:spacing w:val="-16"/>
        </w:rPr>
        <w:t>能</w:t>
      </w:r>
      <w:r>
        <w:rPr>
          <w:spacing w:val="-75"/>
        </w:rPr>
        <w:t xml:space="preserve"> </w:t>
      </w:r>
      <w:r>
        <w:rPr>
          <w:spacing w:val="-16"/>
        </w:rPr>
        <w:t>手</w:t>
      </w:r>
      <w:r>
        <w:rPr>
          <w:spacing w:val="-62"/>
        </w:rPr>
        <w:t xml:space="preserve"> </w:t>
      </w:r>
      <w:r>
        <w:rPr>
          <w:spacing w:val="-16"/>
        </w:rPr>
        <w:t>的</w:t>
      </w:r>
      <w:r>
        <w:rPr>
          <w:spacing w:val="-83"/>
        </w:rPr>
        <w:t xml:space="preserve"> </w:t>
      </w:r>
      <w:r>
        <w:rPr>
          <w:spacing w:val="-16"/>
        </w:rPr>
        <w:t>数</w:t>
      </w:r>
      <w:r>
        <w:rPr>
          <w:spacing w:val="-82"/>
        </w:rPr>
        <w:t xml:space="preserve"> </w:t>
      </w:r>
      <w:r>
        <w:rPr>
          <w:spacing w:val="-16"/>
        </w:rPr>
        <w:t>量</w:t>
      </w:r>
      <w:r>
        <w:rPr>
          <w:spacing w:val="-74"/>
        </w:rPr>
        <w:t xml:space="preserve"> </w:t>
      </w:r>
      <w:r>
        <w:rPr>
          <w:spacing w:val="-16"/>
        </w:rPr>
        <w:t>；</w:t>
      </w:r>
      <w:r>
        <w:rPr>
          <w:spacing w:val="-70"/>
        </w:rPr>
        <w:t xml:space="preserve"> </w:t>
      </w:r>
      <w:r>
        <w:rPr>
          <w:spacing w:val="-16"/>
        </w:rPr>
        <w:t>行</w:t>
      </w:r>
      <w:r>
        <w:rPr>
          <w:spacing w:val="-78"/>
        </w:rPr>
        <w:t xml:space="preserve"> </w:t>
      </w:r>
      <w:r>
        <w:rPr>
          <w:spacing w:val="-16"/>
        </w:rPr>
        <w:t>业</w:t>
      </w:r>
      <w:r>
        <w:rPr>
          <w:spacing w:val="-74"/>
        </w:rPr>
        <w:t xml:space="preserve"> </w:t>
      </w:r>
      <w:r>
        <w:rPr>
          <w:spacing w:val="-16"/>
        </w:rPr>
        <w:t>导</w:t>
      </w:r>
      <w:r>
        <w:rPr>
          <w:spacing w:val="-66"/>
        </w:rPr>
        <w:t xml:space="preserve"> </w:t>
      </w:r>
      <w:r>
        <w:rPr>
          <w:spacing w:val="-16"/>
        </w:rPr>
        <w:t>师</w:t>
      </w:r>
      <w:r>
        <w:rPr>
          <w:spacing w:val="-86"/>
        </w:rPr>
        <w:t xml:space="preserve"> </w:t>
      </w:r>
      <w:r>
        <w:rPr>
          <w:spacing w:val="-16"/>
        </w:rPr>
        <w:t>年</w:t>
      </w:r>
      <w:r>
        <w:rPr>
          <w:spacing w:val="-92"/>
        </w:rPr>
        <w:t xml:space="preserve"> </w:t>
      </w:r>
      <w:r>
        <w:rPr>
          <w:spacing w:val="-16"/>
        </w:rPr>
        <w:t>课</w:t>
      </w:r>
      <w:r>
        <w:rPr>
          <w:spacing w:val="-60"/>
        </w:rPr>
        <w:t xml:space="preserve"> </w:t>
      </w:r>
      <w:r>
        <w:rPr>
          <w:spacing w:val="-16"/>
        </w:rPr>
        <w:t>时</w:t>
      </w:r>
      <w:r>
        <w:rPr>
          <w:spacing w:val="-70"/>
        </w:rPr>
        <w:t xml:space="preserve"> </w:t>
      </w:r>
      <w:r>
        <w:rPr>
          <w:spacing w:val="-16"/>
        </w:rPr>
        <w:t>总</w:t>
      </w:r>
      <w:r>
        <w:rPr>
          <w:spacing w:val="-82"/>
        </w:rPr>
        <w:t xml:space="preserve"> </w:t>
      </w:r>
      <w:r>
        <w:rPr>
          <w:spacing w:val="-16"/>
        </w:rPr>
        <w:t>量</w:t>
      </w:r>
      <w:r>
        <w:rPr>
          <w:spacing w:val="-84"/>
        </w:rPr>
        <w:t xml:space="preserve"> </w:t>
      </w:r>
      <w:r>
        <w:rPr>
          <w:rFonts w:ascii="Times New Roman" w:hAnsi="Times New Roman" w:eastAsia="Times New Roman" w:cs="Times New Roman"/>
          <w:spacing w:val="-16"/>
        </w:rPr>
        <w:t xml:space="preserve">* </w:t>
      </w:r>
      <w:r>
        <w:rPr>
          <w:spacing w:val="-16"/>
        </w:rPr>
        <w:t>指</w:t>
      </w:r>
      <w:r>
        <w:rPr>
          <w:spacing w:val="-90"/>
        </w:rPr>
        <w:t xml:space="preserve"> </w:t>
      </w:r>
      <w:r>
        <w:rPr>
          <w:spacing w:val="-16"/>
        </w:rPr>
        <w:t>企</w:t>
      </w:r>
      <w:r>
        <w:rPr>
          <w:spacing w:val="-76"/>
        </w:rPr>
        <w:t xml:space="preserve"> </w:t>
      </w:r>
      <w:r>
        <w:rPr>
          <w:spacing w:val="-16"/>
        </w:rPr>
        <w:t>业</w:t>
      </w:r>
      <w:r>
        <w:rPr>
          <w:spacing w:val="-83"/>
        </w:rPr>
        <w:t xml:space="preserve"> </w:t>
      </w:r>
      <w:r>
        <w:rPr>
          <w:spacing w:val="-16"/>
        </w:rPr>
        <w:t>兼</w:t>
      </w:r>
      <w:r>
        <w:rPr>
          <w:spacing w:val="-76"/>
        </w:rPr>
        <w:t xml:space="preserve"> </w:t>
      </w:r>
      <w:r>
        <w:rPr>
          <w:spacing w:val="-16"/>
        </w:rPr>
        <w:t>职</w:t>
      </w:r>
      <w:r>
        <w:rPr>
          <w:spacing w:val="-92"/>
        </w:rPr>
        <w:t xml:space="preserve"> </w:t>
      </w:r>
      <w:r>
        <w:rPr>
          <w:spacing w:val="-16"/>
        </w:rPr>
        <w:t>教</w:t>
      </w:r>
      <w:r>
        <w:rPr>
          <w:spacing w:val="-63"/>
        </w:rPr>
        <w:t xml:space="preserve"> </w:t>
      </w:r>
      <w:r>
        <w:rPr>
          <w:spacing w:val="-16"/>
        </w:rPr>
        <w:t>师</w:t>
      </w:r>
      <w:r>
        <w:t xml:space="preserve"> </w:t>
      </w:r>
      <w:r>
        <w:rPr>
          <w:rFonts w:ascii="Times New Roman" w:hAnsi="Times New Roman" w:eastAsia="Times New Roman" w:cs="Times New Roman"/>
          <w:spacing w:val="6"/>
        </w:rPr>
        <w:t>2022-2023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6"/>
        </w:rPr>
        <w:t>学年为学生授课课时总量；年支付行业导师课酬</w:t>
      </w:r>
      <w:r>
        <w:rPr>
          <w:rFonts w:ascii="Times New Roman" w:hAnsi="Times New Roman" w:eastAsia="Times New Roman" w:cs="Times New Roman"/>
          <w:spacing w:val="6"/>
        </w:rPr>
        <w:t>*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4"/>
        </w:rPr>
        <w:t>指学校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2022</w:t>
      </w:r>
      <w:r>
        <w:rPr>
          <w:rFonts w:ascii="Times New Roman" w:hAnsi="Times New Roman" w:eastAsia="Times New Roman" w:cs="Times New Roman"/>
          <w:spacing w:val="21"/>
          <w:w w:val="101"/>
        </w:rPr>
        <w:t xml:space="preserve"> </w:t>
      </w:r>
      <w:r>
        <w:rPr>
          <w:spacing w:val="-4"/>
        </w:rPr>
        <w:t>年自然年度（</w:t>
      </w:r>
      <w:r>
        <w:rPr>
          <w:rFonts w:ascii="Times New Roman" w:hAnsi="Times New Roman" w:eastAsia="Times New Roman" w:cs="Times New Roman"/>
          <w:spacing w:val="-4"/>
        </w:rPr>
        <w:t>2022</w:t>
      </w:r>
      <w:r>
        <w:rPr>
          <w:rFonts w:ascii="Times New Roman" w:hAnsi="Times New Roman" w:eastAsia="Times New Roman" w:cs="Times New Roman"/>
          <w:spacing w:val="21"/>
          <w:w w:val="101"/>
        </w:rPr>
        <w:t xml:space="preserve"> </w:t>
      </w:r>
      <w:r>
        <w:rPr>
          <w:spacing w:val="-4"/>
        </w:rPr>
        <w:t>年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rPr>
          <w:spacing w:val="-4"/>
        </w:rPr>
        <w:t>月</w:t>
      </w:r>
      <w:r>
        <w:rPr>
          <w:spacing w:val="-34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 xml:space="preserve">1  </w:t>
      </w:r>
      <w:r>
        <w:rPr>
          <w:spacing w:val="-4"/>
        </w:rPr>
        <w:t>日</w:t>
      </w:r>
      <w:r>
        <w:rPr>
          <w:rFonts w:ascii="Times New Roman" w:hAnsi="Times New Roman" w:eastAsia="Times New Roman" w:cs="Times New Roman"/>
          <w:spacing w:val="-4"/>
        </w:rPr>
        <w:t>-</w:t>
      </w:r>
      <w:r>
        <w:rPr>
          <w:rFonts w:ascii="Times New Roman" w:hAnsi="Times New Roman" w:eastAsia="Times New Roman" w:cs="Times New Roman"/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12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rPr>
          <w:spacing w:val="-4"/>
        </w:rPr>
        <w:t>月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 xml:space="preserve">31  </w:t>
      </w:r>
      <w:r>
        <w:rPr>
          <w:spacing w:val="-4"/>
        </w:rPr>
        <w:t>日）用</w:t>
      </w:r>
      <w:r>
        <w:t xml:space="preserve"> </w:t>
      </w:r>
      <w:r>
        <w:rPr>
          <w:spacing w:val="9"/>
        </w:rPr>
        <w:t>于支付行业导师担任专业理论课、专业实践课的课时费总金</w:t>
      </w:r>
    </w:p>
    <w:p>
      <w:pPr>
        <w:pStyle w:val="2"/>
        <w:spacing w:before="1" w:line="219" w:lineRule="auto"/>
        <w:ind w:left="24"/>
      </w:pPr>
      <w:r>
        <w:rPr>
          <w:spacing w:val="8"/>
        </w:rPr>
        <w:t>额，行业导师非授课费用不能统计在内。</w:t>
      </w:r>
    </w:p>
    <w:p>
      <w:pPr>
        <w:spacing w:line="219" w:lineRule="auto"/>
        <w:sectPr>
          <w:footerReference r:id="rId21" w:type="default"/>
          <w:pgSz w:w="11906" w:h="16839"/>
          <w:pgMar w:top="400" w:right="1645" w:bottom="1139" w:left="1785" w:header="0" w:footer="886" w:gutter="0"/>
          <w:cols w:space="720" w:num="1"/>
        </w:sect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pStyle w:val="2"/>
        <w:spacing w:before="101" w:line="372" w:lineRule="auto"/>
        <w:ind w:left="112" w:right="8" w:firstLine="653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bCs/>
          <w:spacing w:val="9"/>
        </w:rPr>
        <w:t>10.</w:t>
      </w:r>
      <w:r>
        <w:rPr>
          <w:spacing w:val="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年实习专项经费：</w:t>
      </w:r>
      <w:r>
        <w:rPr>
          <w:spacing w:val="9"/>
        </w:rPr>
        <w:t>指学校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2022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9"/>
        </w:rPr>
        <w:t>年自然年度用于教学</w:t>
      </w:r>
      <w:r>
        <w:t xml:space="preserve"> </w:t>
      </w:r>
      <w:r>
        <w:rPr>
          <w:spacing w:val="1"/>
        </w:rPr>
        <w:t>计划内的学生实习教学运行（如学生实习的交通</w:t>
      </w:r>
      <w:r>
        <w:t xml:space="preserve">费、住宿费、 </w:t>
      </w:r>
      <w:r>
        <w:rPr>
          <w:spacing w:val="8"/>
        </w:rPr>
        <w:t>保险费、教师指导费等）</w:t>
      </w:r>
      <w:r>
        <w:rPr>
          <w:spacing w:val="-89"/>
        </w:rPr>
        <w:t xml:space="preserve"> </w:t>
      </w:r>
      <w:r>
        <w:rPr>
          <w:spacing w:val="8"/>
        </w:rPr>
        <w:t>以及校内外实习基地建设的经费。</w:t>
      </w:r>
      <w:r>
        <w:t xml:space="preserve"> </w:t>
      </w:r>
      <w:r>
        <w:rPr>
          <w:spacing w:val="9"/>
        </w:rPr>
        <w:t>其中，年实习责任保险经费为学校购买学生实习责任保险等</w:t>
      </w:r>
      <w:r>
        <w:t xml:space="preserve"> </w:t>
      </w:r>
      <w:r>
        <w:rPr>
          <w:spacing w:val="-5"/>
        </w:rPr>
        <w:t>相关险种的经费开支（统计时段为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2022</w:t>
      </w:r>
      <w:r>
        <w:rPr>
          <w:rFonts w:ascii="Times New Roman" w:hAnsi="Times New Roman" w:eastAsia="Times New Roman" w:cs="Times New Roman"/>
          <w:spacing w:val="19"/>
        </w:rPr>
        <w:t xml:space="preserve"> </w:t>
      </w:r>
      <w:r>
        <w:rPr>
          <w:spacing w:val="-5"/>
        </w:rPr>
        <w:t>年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1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-6"/>
        </w:rPr>
        <w:t>月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 xml:space="preserve">1  </w:t>
      </w:r>
      <w:r>
        <w:rPr>
          <w:spacing w:val="-6"/>
        </w:rPr>
        <w:t>日</w:t>
      </w:r>
      <w:r>
        <w:rPr>
          <w:rFonts w:ascii="Times New Roman" w:hAnsi="Times New Roman" w:eastAsia="Times New Roman" w:cs="Times New Roman"/>
          <w:spacing w:val="-6"/>
        </w:rPr>
        <w:t>-</w:t>
      </w:r>
      <w:r>
        <w:rPr>
          <w:rFonts w:ascii="Times New Roman" w:hAnsi="Times New Roman" w:eastAsia="Times New Roman" w:cs="Times New Roman"/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12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-6"/>
        </w:rPr>
        <w:t>月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31</w:t>
      </w:r>
    </w:p>
    <w:p>
      <w:pPr>
        <w:pStyle w:val="2"/>
        <w:spacing w:line="227" w:lineRule="auto"/>
        <w:ind w:left="176"/>
      </w:pPr>
      <w:r>
        <w:rPr>
          <w:spacing w:val="-22"/>
        </w:rPr>
        <w:t>日）。</w:t>
      </w:r>
    </w:p>
    <w:p>
      <w:pPr>
        <w:spacing w:before="240" w:line="227" w:lineRule="auto"/>
        <w:ind w:left="303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"/>
          <w:sz w:val="31"/>
          <w:szCs w:val="31"/>
        </w:rPr>
        <w:t>表</w:t>
      </w:r>
      <w:r>
        <w:rPr>
          <w:rFonts w:ascii="黑体" w:hAnsi="黑体" w:eastAsia="黑体" w:cs="黑体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6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</w:t>
      </w:r>
      <w:r>
        <w:rPr>
          <w:rFonts w:ascii="黑体" w:hAnsi="黑体" w:eastAsia="黑体" w:cs="黑体"/>
          <w:spacing w:val="2"/>
          <w:sz w:val="31"/>
          <w:szCs w:val="31"/>
        </w:rPr>
        <w:t>落实政策表</w:t>
      </w:r>
    </w:p>
    <w:p>
      <w:pPr>
        <w:spacing w:line="88" w:lineRule="exact"/>
      </w:pPr>
    </w:p>
    <w:tbl>
      <w:tblPr>
        <w:tblStyle w:val="5"/>
        <w:tblW w:w="850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8"/>
        <w:gridCol w:w="4649"/>
        <w:gridCol w:w="891"/>
        <w:gridCol w:w="1175"/>
        <w:gridCol w:w="98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808" w:type="dxa"/>
            <w:vAlign w:val="top"/>
          </w:tcPr>
          <w:p>
            <w:pPr>
              <w:spacing w:before="77" w:line="223" w:lineRule="auto"/>
              <w:ind w:left="170"/>
              <w:outlineLvl w:val="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4649" w:type="dxa"/>
            <w:vAlign w:val="top"/>
          </w:tcPr>
          <w:p>
            <w:pPr>
              <w:spacing w:before="77" w:line="223" w:lineRule="auto"/>
              <w:ind w:left="2090"/>
              <w:outlineLvl w:val="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指标</w:t>
            </w:r>
          </w:p>
        </w:tc>
        <w:tc>
          <w:tcPr>
            <w:tcW w:w="891" w:type="dxa"/>
            <w:vAlign w:val="top"/>
          </w:tcPr>
          <w:p>
            <w:pPr>
              <w:spacing w:before="78" w:line="222" w:lineRule="auto"/>
              <w:ind w:left="218"/>
              <w:outlineLvl w:val="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单位</w:t>
            </w:r>
          </w:p>
        </w:tc>
        <w:tc>
          <w:tcPr>
            <w:tcW w:w="1175" w:type="dxa"/>
            <w:vAlign w:val="top"/>
          </w:tcPr>
          <w:p>
            <w:pPr>
              <w:spacing w:before="77" w:line="223" w:lineRule="auto"/>
              <w:ind w:left="202"/>
              <w:outlineLvl w:val="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2023</w:t>
            </w:r>
            <w:r>
              <w:rPr>
                <w:rFonts w:ascii="Times New Roman" w:hAnsi="Times New Roman" w:eastAsia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年</w:t>
            </w:r>
          </w:p>
        </w:tc>
        <w:tc>
          <w:tcPr>
            <w:tcW w:w="98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808" w:type="dxa"/>
            <w:vAlign w:val="top"/>
          </w:tcPr>
          <w:p>
            <w:pPr>
              <w:spacing w:before="114" w:line="188" w:lineRule="auto"/>
              <w:ind w:left="369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649" w:type="dxa"/>
            <w:vAlign w:val="top"/>
          </w:tcPr>
          <w:p>
            <w:pPr>
              <w:spacing w:before="76" w:line="214" w:lineRule="auto"/>
              <w:ind w:left="1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全日制在校生人数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*</w:t>
            </w:r>
          </w:p>
        </w:tc>
        <w:tc>
          <w:tcPr>
            <w:tcW w:w="891" w:type="dxa"/>
            <w:vAlign w:val="top"/>
          </w:tcPr>
          <w:p>
            <w:pPr>
              <w:spacing w:before="74" w:line="221" w:lineRule="auto"/>
              <w:ind w:left="3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人</w:t>
            </w: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98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808" w:type="dxa"/>
            <w:vAlign w:val="top"/>
          </w:tcPr>
          <w:p>
            <w:pPr>
              <w:spacing w:before="116" w:line="188" w:lineRule="auto"/>
              <w:ind w:left="346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4649" w:type="dxa"/>
            <w:vAlign w:val="top"/>
          </w:tcPr>
          <w:p>
            <w:pPr>
              <w:spacing w:before="75" w:line="217" w:lineRule="auto"/>
              <w:ind w:left="1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年生均财政拨款水平</w:t>
            </w:r>
          </w:p>
        </w:tc>
        <w:tc>
          <w:tcPr>
            <w:tcW w:w="891" w:type="dxa"/>
            <w:vAlign w:val="top"/>
          </w:tcPr>
          <w:p>
            <w:pPr>
              <w:spacing w:before="75" w:line="221" w:lineRule="auto"/>
              <w:ind w:left="3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元</w:t>
            </w: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98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808" w:type="dxa"/>
            <w:vAlign w:val="top"/>
          </w:tcPr>
          <w:p>
            <w:pPr>
              <w:spacing w:before="114" w:line="188" w:lineRule="auto"/>
              <w:ind w:left="351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4649" w:type="dxa"/>
            <w:vAlign w:val="top"/>
          </w:tcPr>
          <w:p>
            <w:pPr>
              <w:spacing w:before="76" w:line="217" w:lineRule="auto"/>
              <w:ind w:left="1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年财政专项拨款</w:t>
            </w:r>
          </w:p>
        </w:tc>
        <w:tc>
          <w:tcPr>
            <w:tcW w:w="891" w:type="dxa"/>
            <w:vAlign w:val="top"/>
          </w:tcPr>
          <w:p>
            <w:pPr>
              <w:spacing w:before="76" w:line="221" w:lineRule="auto"/>
              <w:ind w:left="2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万元</w:t>
            </w: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98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80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85" w:lineRule="auto"/>
            </w:pPr>
          </w:p>
          <w:p>
            <w:pPr>
              <w:pStyle w:val="6"/>
              <w:spacing w:line="285" w:lineRule="auto"/>
            </w:pPr>
          </w:p>
          <w:p>
            <w:pPr>
              <w:pStyle w:val="6"/>
              <w:spacing w:line="286" w:lineRule="auto"/>
            </w:pPr>
          </w:p>
          <w:p>
            <w:pPr>
              <w:pStyle w:val="6"/>
              <w:spacing w:line="286" w:lineRule="auto"/>
            </w:pPr>
          </w:p>
          <w:p>
            <w:pPr>
              <w:pStyle w:val="6"/>
              <w:spacing w:line="286" w:lineRule="auto"/>
            </w:pPr>
          </w:p>
          <w:p>
            <w:pPr>
              <w:spacing w:before="69" w:line="188" w:lineRule="auto"/>
              <w:ind w:left="345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4649" w:type="dxa"/>
            <w:vAlign w:val="top"/>
          </w:tcPr>
          <w:p>
            <w:pPr>
              <w:spacing w:before="76" w:line="216" w:lineRule="auto"/>
              <w:ind w:left="1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教职员工额定编制数</w:t>
            </w:r>
          </w:p>
        </w:tc>
        <w:tc>
          <w:tcPr>
            <w:tcW w:w="891" w:type="dxa"/>
            <w:vAlign w:val="top"/>
          </w:tcPr>
          <w:p>
            <w:pPr>
              <w:spacing w:before="76" w:line="221" w:lineRule="auto"/>
              <w:ind w:left="3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人</w:t>
            </w: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98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8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649" w:type="dxa"/>
            <w:vAlign w:val="top"/>
          </w:tcPr>
          <w:p>
            <w:pPr>
              <w:spacing w:before="75" w:line="218" w:lineRule="auto"/>
              <w:ind w:left="1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教职工总数</w:t>
            </w:r>
          </w:p>
        </w:tc>
        <w:tc>
          <w:tcPr>
            <w:tcW w:w="891" w:type="dxa"/>
            <w:vAlign w:val="top"/>
          </w:tcPr>
          <w:p>
            <w:pPr>
              <w:spacing w:before="76" w:line="221" w:lineRule="auto"/>
              <w:ind w:left="3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人</w:t>
            </w: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98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8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649" w:type="dxa"/>
            <w:vAlign w:val="top"/>
          </w:tcPr>
          <w:p>
            <w:pPr>
              <w:spacing w:before="77" w:line="217" w:lineRule="auto"/>
              <w:ind w:left="1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其中：专任教师总数</w:t>
            </w:r>
          </w:p>
        </w:tc>
        <w:tc>
          <w:tcPr>
            <w:tcW w:w="891" w:type="dxa"/>
            <w:vAlign w:val="top"/>
          </w:tcPr>
          <w:p>
            <w:pPr>
              <w:spacing w:before="77" w:line="221" w:lineRule="auto"/>
              <w:ind w:left="3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人</w:t>
            </w: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98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8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649" w:type="dxa"/>
            <w:vAlign w:val="top"/>
          </w:tcPr>
          <w:p>
            <w:pPr>
              <w:spacing w:before="77" w:line="216" w:lineRule="auto"/>
              <w:ind w:left="84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思政课教师数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*</w:t>
            </w:r>
          </w:p>
        </w:tc>
        <w:tc>
          <w:tcPr>
            <w:tcW w:w="891" w:type="dxa"/>
            <w:vAlign w:val="top"/>
          </w:tcPr>
          <w:p>
            <w:pPr>
              <w:spacing w:before="77" w:line="221" w:lineRule="auto"/>
              <w:ind w:left="3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人</w:t>
            </w: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98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8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649" w:type="dxa"/>
            <w:vAlign w:val="top"/>
          </w:tcPr>
          <w:p>
            <w:pPr>
              <w:spacing w:before="78" w:line="216" w:lineRule="auto"/>
              <w:ind w:left="8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体育课专任教师数</w:t>
            </w:r>
          </w:p>
        </w:tc>
        <w:tc>
          <w:tcPr>
            <w:tcW w:w="891" w:type="dxa"/>
            <w:vAlign w:val="top"/>
          </w:tcPr>
          <w:p>
            <w:pPr>
              <w:spacing w:before="79" w:line="221" w:lineRule="auto"/>
              <w:ind w:left="3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人</w:t>
            </w: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98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8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649" w:type="dxa"/>
            <w:vAlign w:val="top"/>
          </w:tcPr>
          <w:p>
            <w:pPr>
              <w:spacing w:before="77" w:line="216" w:lineRule="auto"/>
              <w:ind w:left="8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美育课专任教师数</w:t>
            </w:r>
          </w:p>
        </w:tc>
        <w:tc>
          <w:tcPr>
            <w:tcW w:w="891" w:type="dxa"/>
            <w:vAlign w:val="top"/>
          </w:tcPr>
          <w:p>
            <w:pPr>
              <w:spacing w:before="78" w:line="221" w:lineRule="auto"/>
              <w:ind w:left="3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人</w:t>
            </w:r>
          </w:p>
        </w:tc>
        <w:tc>
          <w:tcPr>
            <w:tcW w:w="1175" w:type="dxa"/>
            <w:vAlign w:val="top"/>
          </w:tcPr>
          <w:p>
            <w:pPr>
              <w:spacing w:before="77" w:line="217" w:lineRule="auto"/>
              <w:ind w:left="1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中职填报</w:t>
            </w:r>
          </w:p>
        </w:tc>
        <w:tc>
          <w:tcPr>
            <w:tcW w:w="98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8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649" w:type="dxa"/>
            <w:vAlign w:val="top"/>
          </w:tcPr>
          <w:p>
            <w:pPr>
              <w:spacing w:before="78" w:line="216" w:lineRule="auto"/>
              <w:ind w:left="83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辅导员人数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*</w:t>
            </w:r>
          </w:p>
        </w:tc>
        <w:tc>
          <w:tcPr>
            <w:tcW w:w="891" w:type="dxa"/>
            <w:vAlign w:val="top"/>
          </w:tcPr>
          <w:p>
            <w:pPr>
              <w:spacing w:before="79" w:line="221" w:lineRule="auto"/>
              <w:ind w:left="3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人</w:t>
            </w:r>
          </w:p>
        </w:tc>
        <w:tc>
          <w:tcPr>
            <w:tcW w:w="1175" w:type="dxa"/>
            <w:vAlign w:val="top"/>
          </w:tcPr>
          <w:p>
            <w:pPr>
              <w:spacing w:before="78" w:line="217" w:lineRule="auto"/>
              <w:ind w:left="1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高职填报</w:t>
            </w:r>
          </w:p>
        </w:tc>
        <w:tc>
          <w:tcPr>
            <w:tcW w:w="98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80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649" w:type="dxa"/>
            <w:vAlign w:val="top"/>
          </w:tcPr>
          <w:p>
            <w:pPr>
              <w:spacing w:before="77" w:line="218" w:lineRule="auto"/>
              <w:ind w:left="83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班主任人数</w:t>
            </w:r>
          </w:p>
        </w:tc>
        <w:tc>
          <w:tcPr>
            <w:tcW w:w="891" w:type="dxa"/>
            <w:vAlign w:val="top"/>
          </w:tcPr>
          <w:p>
            <w:pPr>
              <w:spacing w:before="78" w:line="221" w:lineRule="auto"/>
              <w:ind w:left="3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人</w:t>
            </w:r>
          </w:p>
        </w:tc>
        <w:tc>
          <w:tcPr>
            <w:tcW w:w="1175" w:type="dxa"/>
            <w:vAlign w:val="top"/>
          </w:tcPr>
          <w:p>
            <w:pPr>
              <w:spacing w:before="77" w:line="217" w:lineRule="auto"/>
              <w:ind w:left="1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中职填报</w:t>
            </w:r>
          </w:p>
        </w:tc>
        <w:tc>
          <w:tcPr>
            <w:tcW w:w="98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80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9" w:lineRule="auto"/>
            </w:pPr>
          </w:p>
          <w:p>
            <w:pPr>
              <w:spacing w:before="69" w:line="185" w:lineRule="auto"/>
              <w:ind w:left="352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4649" w:type="dxa"/>
            <w:vAlign w:val="top"/>
          </w:tcPr>
          <w:p>
            <w:pPr>
              <w:spacing w:before="40" w:line="217" w:lineRule="auto"/>
              <w:ind w:left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参加国家学生体质健康标准测试人数</w:t>
            </w:r>
          </w:p>
        </w:tc>
        <w:tc>
          <w:tcPr>
            <w:tcW w:w="891" w:type="dxa"/>
            <w:vAlign w:val="top"/>
          </w:tcPr>
          <w:p>
            <w:pPr>
              <w:spacing w:before="53" w:line="231" w:lineRule="auto"/>
              <w:ind w:left="3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98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80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649" w:type="dxa"/>
            <w:vAlign w:val="top"/>
          </w:tcPr>
          <w:p>
            <w:pPr>
              <w:spacing w:before="39" w:line="217" w:lineRule="auto"/>
              <w:ind w:left="1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其中：学生体质测评合格率</w:t>
            </w:r>
          </w:p>
        </w:tc>
        <w:tc>
          <w:tcPr>
            <w:tcW w:w="891" w:type="dxa"/>
            <w:vAlign w:val="top"/>
          </w:tcPr>
          <w:p>
            <w:pPr>
              <w:spacing w:before="91" w:line="195" w:lineRule="auto"/>
              <w:ind w:left="3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98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808" w:type="dxa"/>
            <w:vAlign w:val="top"/>
          </w:tcPr>
          <w:p>
            <w:pPr>
              <w:spacing w:before="117" w:line="188" w:lineRule="auto"/>
              <w:ind w:left="351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4649" w:type="dxa"/>
            <w:vAlign w:val="top"/>
          </w:tcPr>
          <w:p>
            <w:pPr>
              <w:spacing w:before="41" w:line="216" w:lineRule="auto"/>
              <w:ind w:left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职业技能等级证书（含职业资格证书）获</w:t>
            </w:r>
          </w:p>
        </w:tc>
        <w:tc>
          <w:tcPr>
            <w:tcW w:w="891" w:type="dxa"/>
            <w:vAlign w:val="top"/>
          </w:tcPr>
          <w:p>
            <w:pPr>
              <w:spacing w:before="54" w:line="231" w:lineRule="auto"/>
              <w:ind w:left="3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98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808" w:type="dxa"/>
            <w:vAlign w:val="top"/>
          </w:tcPr>
          <w:p>
            <w:pPr>
              <w:spacing w:before="120" w:line="185" w:lineRule="auto"/>
              <w:ind w:left="350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4649" w:type="dxa"/>
            <w:vAlign w:val="top"/>
          </w:tcPr>
          <w:p>
            <w:pPr>
              <w:spacing w:line="194" w:lineRule="exact"/>
              <w:ind w:left="116"/>
              <w:rPr>
                <w:rFonts w:ascii="仿宋" w:hAnsi="仿宋" w:eastAsia="仿宋" w:cs="仿宋"/>
                <w:sz w:val="24"/>
                <w:szCs w:val="24"/>
              </w:rPr>
            </w:pPr>
            <w:r>
              <w:pict>
                <v:shape id="_x0000_s1026" o:spid="_x0000_s1026" o:spt="202" type="#_x0000_t202" style="position:absolute;left:0pt;margin-left:4.75pt;margin-top:2.9pt;height:16.1pt;width:169.45pt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16" w:lineRule="auto"/>
                          <w:ind w:left="20"/>
                          <w:rPr>
                            <w:rFonts w:ascii="仿宋" w:hAnsi="仿宋" w:eastAsia="仿宋" w:cs="仿宋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1"/>
                            <w:sz w:val="24"/>
                            <w:szCs w:val="24"/>
                          </w:rPr>
                          <w:t>企业提供的校内实践教学设备值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仿宋" w:hAnsi="仿宋" w:eastAsia="仿宋" w:cs="仿宋"/>
                <w:spacing w:val="-5"/>
                <w:position w:val="-3"/>
                <w:sz w:val="24"/>
                <w:szCs w:val="24"/>
              </w:rPr>
              <w:t>取人数</w:t>
            </w:r>
          </w:p>
        </w:tc>
        <w:tc>
          <w:tcPr>
            <w:tcW w:w="891" w:type="dxa"/>
            <w:vAlign w:val="top"/>
          </w:tcPr>
          <w:p>
            <w:pPr>
              <w:spacing w:before="78" w:line="221" w:lineRule="auto"/>
              <w:ind w:left="2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万元</w:t>
            </w: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98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808" w:type="dxa"/>
            <w:vAlign w:val="top"/>
          </w:tcPr>
          <w:p>
            <w:pPr>
              <w:spacing w:before="118" w:line="188" w:lineRule="auto"/>
              <w:ind w:left="355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4649" w:type="dxa"/>
            <w:vAlign w:val="top"/>
          </w:tcPr>
          <w:p>
            <w:pPr>
              <w:spacing w:before="77" w:line="217" w:lineRule="auto"/>
              <w:ind w:left="1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与企业共建开放型区域产教融合实践中心</w:t>
            </w:r>
          </w:p>
        </w:tc>
        <w:tc>
          <w:tcPr>
            <w:tcW w:w="891" w:type="dxa"/>
            <w:vAlign w:val="top"/>
          </w:tcPr>
          <w:p>
            <w:pPr>
              <w:spacing w:before="98" w:line="218" w:lineRule="auto"/>
              <w:ind w:left="3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98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80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19" w:lineRule="auto"/>
            </w:pPr>
          </w:p>
          <w:p>
            <w:pPr>
              <w:pStyle w:val="6"/>
              <w:spacing w:line="320" w:lineRule="auto"/>
            </w:pPr>
          </w:p>
          <w:p>
            <w:pPr>
              <w:spacing w:before="69" w:line="188" w:lineRule="auto"/>
              <w:ind w:left="350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4649" w:type="dxa"/>
            <w:vAlign w:val="top"/>
          </w:tcPr>
          <w:p>
            <w:pPr>
              <w:spacing w:before="76" w:line="215" w:lineRule="auto"/>
              <w:ind w:left="1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聘请行业导师人数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*</w:t>
            </w:r>
          </w:p>
        </w:tc>
        <w:tc>
          <w:tcPr>
            <w:tcW w:w="891" w:type="dxa"/>
            <w:vAlign w:val="top"/>
          </w:tcPr>
          <w:p>
            <w:pPr>
              <w:spacing w:before="101" w:line="216" w:lineRule="auto"/>
              <w:ind w:left="3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人</w:t>
            </w: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98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8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649" w:type="dxa"/>
            <w:vAlign w:val="top"/>
          </w:tcPr>
          <w:p>
            <w:pPr>
              <w:spacing w:before="77" w:line="215" w:lineRule="auto"/>
              <w:ind w:left="1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其中：聘请大国工匠、劳动模范人数</w:t>
            </w:r>
          </w:p>
        </w:tc>
        <w:tc>
          <w:tcPr>
            <w:tcW w:w="891" w:type="dxa"/>
            <w:vAlign w:val="top"/>
          </w:tcPr>
          <w:p>
            <w:pPr>
              <w:spacing w:before="99" w:line="217" w:lineRule="auto"/>
              <w:ind w:left="3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人</w:t>
            </w: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98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8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649" w:type="dxa"/>
            <w:vAlign w:val="top"/>
          </w:tcPr>
          <w:p>
            <w:pPr>
              <w:spacing w:before="76" w:line="216" w:lineRule="auto"/>
              <w:ind w:left="1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行业导师年课时总量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*</w:t>
            </w:r>
          </w:p>
        </w:tc>
        <w:tc>
          <w:tcPr>
            <w:tcW w:w="891" w:type="dxa"/>
            <w:vAlign w:val="top"/>
          </w:tcPr>
          <w:p>
            <w:pPr>
              <w:spacing w:before="99" w:line="216" w:lineRule="auto"/>
              <w:ind w:left="2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课时</w:t>
            </w: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98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80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649" w:type="dxa"/>
            <w:vAlign w:val="top"/>
          </w:tcPr>
          <w:p>
            <w:pPr>
              <w:spacing w:before="79" w:line="216" w:lineRule="auto"/>
              <w:ind w:left="1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年支付行业导师课酬</w:t>
            </w:r>
          </w:p>
        </w:tc>
        <w:tc>
          <w:tcPr>
            <w:tcW w:w="891" w:type="dxa"/>
            <w:vAlign w:val="top"/>
          </w:tcPr>
          <w:p>
            <w:pPr>
              <w:spacing w:before="101" w:line="216" w:lineRule="auto"/>
              <w:ind w:left="2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万元</w:t>
            </w: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98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80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7" w:lineRule="auto"/>
            </w:pPr>
          </w:p>
          <w:p>
            <w:pPr>
              <w:spacing w:before="69" w:line="188" w:lineRule="auto"/>
              <w:ind w:left="309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10</w:t>
            </w:r>
          </w:p>
        </w:tc>
        <w:tc>
          <w:tcPr>
            <w:tcW w:w="4649" w:type="dxa"/>
            <w:vAlign w:val="top"/>
          </w:tcPr>
          <w:p>
            <w:pPr>
              <w:spacing w:before="78" w:line="217" w:lineRule="auto"/>
              <w:ind w:left="1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年实习专项经费</w:t>
            </w:r>
          </w:p>
        </w:tc>
        <w:tc>
          <w:tcPr>
            <w:tcW w:w="891" w:type="dxa"/>
            <w:vAlign w:val="top"/>
          </w:tcPr>
          <w:p>
            <w:pPr>
              <w:spacing w:before="100" w:line="216" w:lineRule="auto"/>
              <w:ind w:left="2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万元</w:t>
            </w: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98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80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649" w:type="dxa"/>
            <w:vAlign w:val="top"/>
          </w:tcPr>
          <w:p>
            <w:pPr>
              <w:spacing w:before="80" w:line="216" w:lineRule="auto"/>
              <w:ind w:left="1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其中：年实习责任保险经费</w:t>
            </w:r>
          </w:p>
        </w:tc>
        <w:tc>
          <w:tcPr>
            <w:tcW w:w="891" w:type="dxa"/>
            <w:vAlign w:val="top"/>
          </w:tcPr>
          <w:p>
            <w:pPr>
              <w:spacing w:before="102" w:line="218" w:lineRule="auto"/>
              <w:ind w:left="2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万元</w:t>
            </w: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985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2" w:type="default"/>
          <w:pgSz w:w="11906" w:h="16839"/>
          <w:pgMar w:top="400" w:right="1696" w:bottom="1139" w:left="1696" w:header="0" w:footer="886" w:gutter="0"/>
          <w:cols w:space="720" w:num="1"/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1" w:line="230" w:lineRule="auto"/>
        <w:ind w:left="44"/>
        <w:outlineLvl w:val="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</w:t>
      </w:r>
    </w:p>
    <w:p>
      <w:pPr>
        <w:spacing w:line="280" w:lineRule="auto"/>
        <w:rPr>
          <w:rFonts w:ascii="Arial"/>
          <w:sz w:val="21"/>
        </w:rPr>
      </w:pPr>
    </w:p>
    <w:p>
      <w:pPr>
        <w:spacing w:before="140" w:line="590" w:lineRule="exact"/>
        <w:ind w:left="1041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7"/>
          <w:position w:val="2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年报（</w:t>
      </w:r>
      <w:r>
        <w:rPr>
          <w:rFonts w:ascii="Times New Roman" w:hAnsi="Times New Roman" w:eastAsia="Times New Roman" w:cs="Times New Roman"/>
          <w:spacing w:val="7"/>
          <w:position w:val="2"/>
          <w:sz w:val="43"/>
          <w:szCs w:val="43"/>
        </w:rPr>
        <w:t xml:space="preserve">2023 </w:t>
      </w:r>
      <w:r>
        <w:rPr>
          <w:rFonts w:ascii="宋体" w:hAnsi="宋体" w:eastAsia="宋体" w:cs="宋体"/>
          <w:spacing w:val="7"/>
          <w:position w:val="2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年度）文本编写说明</w:t>
      </w:r>
    </w:p>
    <w:p>
      <w:pPr>
        <w:spacing w:line="283" w:lineRule="auto"/>
        <w:rPr>
          <w:rFonts w:ascii="Arial"/>
          <w:sz w:val="21"/>
        </w:rPr>
      </w:pPr>
    </w:p>
    <w:p>
      <w:pPr>
        <w:pStyle w:val="2"/>
        <w:spacing w:before="101" w:line="220" w:lineRule="auto"/>
        <w:ind w:left="680"/>
        <w:outlineLvl w:val="2"/>
      </w:pPr>
      <w:r>
        <w:rPr>
          <w:rFonts w:ascii="Times New Roman" w:hAnsi="Times New Roman" w:eastAsia="Times New Roman" w:cs="Times New Roman"/>
          <w:spacing w:val="11"/>
        </w:rPr>
        <w:t>1.</w:t>
      </w:r>
      <w:r>
        <w:rPr>
          <w:spacing w:val="11"/>
        </w:rPr>
        <w:t>各地各学校应根据区域经济发展实际和办学特色，在</w:t>
      </w:r>
    </w:p>
    <w:p>
      <w:pPr>
        <w:pStyle w:val="2"/>
        <w:spacing w:before="255" w:line="624" w:lineRule="exact"/>
        <w:ind w:left="22"/>
      </w:pPr>
      <w:r>
        <w:rPr>
          <w:spacing w:val="6"/>
          <w:position w:val="23"/>
        </w:rPr>
        <w:t>充分调研分析和认真总结提炼的基础上编制年报，</w:t>
      </w:r>
      <w:r>
        <w:rPr>
          <w:spacing w:val="-77"/>
          <w:position w:val="23"/>
        </w:rPr>
        <w:t xml:space="preserve"> </w:t>
      </w:r>
      <w:r>
        <w:rPr>
          <w:spacing w:val="6"/>
          <w:position w:val="23"/>
        </w:rPr>
        <w:t>以第三人</w:t>
      </w:r>
    </w:p>
    <w:p>
      <w:pPr>
        <w:pStyle w:val="2"/>
        <w:spacing w:line="221" w:lineRule="auto"/>
        <w:ind w:left="18"/>
      </w:pPr>
      <w:r>
        <w:rPr>
          <w:spacing w:val="8"/>
        </w:rPr>
        <w:t>称，如实反映职业教育人才培养质量和办学水平。</w:t>
      </w:r>
    </w:p>
    <w:p>
      <w:pPr>
        <w:pStyle w:val="2"/>
        <w:spacing w:before="253" w:line="220" w:lineRule="auto"/>
        <w:ind w:left="649"/>
        <w:outlineLvl w:val="2"/>
      </w:pPr>
      <w:r>
        <w:rPr>
          <w:rFonts w:ascii="Times New Roman" w:hAnsi="Times New Roman" w:eastAsia="Times New Roman" w:cs="Times New Roman"/>
          <w:spacing w:val="9"/>
        </w:rPr>
        <w:t>2.</w:t>
      </w:r>
      <w:r>
        <w:rPr>
          <w:spacing w:val="9"/>
        </w:rPr>
        <w:t>年报文本由封面、年报公开形式及网址、</w:t>
      </w:r>
      <w:r>
        <w:rPr>
          <w:spacing w:val="-73"/>
        </w:rPr>
        <w:t xml:space="preserve"> </w:t>
      </w:r>
      <w:r>
        <w:rPr>
          <w:spacing w:val="9"/>
        </w:rPr>
        <w:t>内容真实性</w:t>
      </w:r>
    </w:p>
    <w:p>
      <w:pPr>
        <w:pStyle w:val="2"/>
        <w:spacing w:before="254" w:line="624" w:lineRule="exact"/>
        <w:ind w:left="24"/>
      </w:pPr>
      <w:r>
        <w:rPr>
          <w:spacing w:val="2"/>
          <w:position w:val="23"/>
        </w:rPr>
        <w:t>责任声明、前言、目录、表目录、图目录、案例目录、正文、</w:t>
      </w:r>
    </w:p>
    <w:p>
      <w:pPr>
        <w:pStyle w:val="2"/>
        <w:spacing w:line="223" w:lineRule="auto"/>
        <w:ind w:left="38"/>
      </w:pPr>
      <w:r>
        <w:rPr>
          <w:spacing w:val="4"/>
        </w:rPr>
        <w:t>附表、封底等构成。</w:t>
      </w:r>
    </w:p>
    <w:p>
      <w:pPr>
        <w:pStyle w:val="2"/>
        <w:spacing w:before="250" w:line="222" w:lineRule="auto"/>
        <w:ind w:left="655"/>
        <w:outlineLvl w:val="2"/>
      </w:pPr>
      <w:r>
        <w:rPr>
          <w:rFonts w:ascii="Times New Roman" w:hAnsi="Times New Roman" w:eastAsia="Times New Roman" w:cs="Times New Roman"/>
          <w:spacing w:val="2"/>
        </w:rPr>
        <w:t xml:space="preserve">3. </w:t>
      </w:r>
      <w:r>
        <w:rPr>
          <w:spacing w:val="2"/>
        </w:rPr>
        <w:t>目录体现到二级或三级目录。</w:t>
      </w:r>
    </w:p>
    <w:p>
      <w:pPr>
        <w:pStyle w:val="2"/>
        <w:spacing w:before="250" w:line="222" w:lineRule="auto"/>
        <w:ind w:left="648"/>
        <w:outlineLvl w:val="2"/>
      </w:pPr>
      <w:r>
        <w:rPr>
          <w:rFonts w:ascii="Times New Roman" w:hAnsi="Times New Roman" w:eastAsia="Times New Roman" w:cs="Times New Roman"/>
          <w:spacing w:val="2"/>
        </w:rPr>
        <w:t>4.</w:t>
      </w:r>
      <w:r>
        <w:rPr>
          <w:rFonts w:ascii="Times New Roman" w:hAnsi="Times New Roman" w:eastAsia="Times New Roman" w:cs="Times New Roman"/>
          <w:spacing w:val="-10"/>
        </w:rPr>
        <w:t xml:space="preserve"> </w:t>
      </w:r>
      <w:r>
        <w:rPr>
          <w:spacing w:val="2"/>
        </w:rPr>
        <w:t>“省级年报”</w:t>
      </w:r>
      <w:r>
        <w:rPr>
          <w:spacing w:val="-99"/>
        </w:rPr>
        <w:t xml:space="preserve"> </w:t>
      </w:r>
      <w:r>
        <w:rPr>
          <w:spacing w:val="2"/>
        </w:rPr>
        <w:t>“</w:t>
      </w:r>
      <w:r>
        <w:rPr>
          <w:spacing w:val="-101"/>
        </w:rPr>
        <w:t xml:space="preserve"> </w:t>
      </w:r>
      <w:r>
        <w:rPr>
          <w:spacing w:val="2"/>
        </w:rPr>
        <w:t>中职地市级年报”和</w:t>
      </w:r>
      <w:r>
        <w:rPr>
          <w:spacing w:val="-100"/>
        </w:rPr>
        <w:t xml:space="preserve"> </w:t>
      </w:r>
      <w:r>
        <w:rPr>
          <w:spacing w:val="2"/>
        </w:rPr>
        <w:t>“</w:t>
      </w:r>
      <w:r>
        <w:rPr>
          <w:spacing w:val="-118"/>
        </w:rPr>
        <w:t xml:space="preserve"> </w:t>
      </w:r>
      <w:r>
        <w:rPr>
          <w:spacing w:val="2"/>
        </w:rPr>
        <w:t>学校年报”正</w:t>
      </w:r>
    </w:p>
    <w:p>
      <w:pPr>
        <w:pStyle w:val="2"/>
        <w:spacing w:before="249" w:line="372" w:lineRule="auto"/>
        <w:ind w:left="14" w:firstLine="13"/>
        <w:jc w:val="both"/>
      </w:pPr>
      <w:r>
        <w:rPr>
          <w:spacing w:val="3"/>
        </w:rPr>
        <w:t>文内容一般包含人才培养、服务贡献、文化传承、国际</w:t>
      </w:r>
      <w:r>
        <w:rPr>
          <w:spacing w:val="2"/>
        </w:rPr>
        <w:t>合作、</w:t>
      </w:r>
      <w:r>
        <w:t xml:space="preserve"> </w:t>
      </w:r>
      <w:r>
        <w:rPr>
          <w:spacing w:val="13"/>
        </w:rPr>
        <w:t>产教融合、发展保障、面临挑战等七个部分，</w:t>
      </w:r>
      <w:r>
        <w:rPr>
          <w:spacing w:val="-91"/>
        </w:rPr>
        <w:t xml:space="preserve"> </w:t>
      </w:r>
      <w:r>
        <w:rPr>
          <w:spacing w:val="13"/>
        </w:rPr>
        <w:t>“企业年报”</w:t>
      </w:r>
      <w:r>
        <w:t xml:space="preserve"> </w:t>
      </w:r>
      <w:r>
        <w:rPr>
          <w:spacing w:val="3"/>
        </w:rPr>
        <w:t>内容包括企业概况、企业参与办学总体情况、企业资源投入、</w:t>
      </w:r>
      <w:r>
        <w:rPr>
          <w:spacing w:val="11"/>
        </w:rPr>
        <w:t xml:space="preserve"> </w:t>
      </w:r>
      <w:r>
        <w:rPr>
          <w:spacing w:val="7"/>
        </w:rPr>
        <w:t>企业参与教育教学改革、助推企业发展、</w:t>
      </w:r>
      <w:r>
        <w:rPr>
          <w:spacing w:val="-91"/>
        </w:rPr>
        <w:t xml:space="preserve"> </w:t>
      </w:r>
      <w:r>
        <w:rPr>
          <w:spacing w:val="7"/>
        </w:rPr>
        <w:t>问题与展</w:t>
      </w:r>
      <w:r>
        <w:rPr>
          <w:spacing w:val="6"/>
        </w:rPr>
        <w:t>望等六个</w:t>
      </w:r>
    </w:p>
    <w:p>
      <w:pPr>
        <w:pStyle w:val="2"/>
        <w:spacing w:before="1" w:line="219" w:lineRule="auto"/>
        <w:ind w:left="14"/>
      </w:pPr>
      <w:r>
        <w:rPr>
          <w:spacing w:val="9"/>
        </w:rPr>
        <w:t>部分，鼓励在此基础上增加体现自身特色的内</w:t>
      </w:r>
      <w:r>
        <w:rPr>
          <w:spacing w:val="8"/>
        </w:rPr>
        <w:t>容。</w:t>
      </w:r>
    </w:p>
    <w:p>
      <w:pPr>
        <w:pStyle w:val="2"/>
        <w:spacing w:before="255" w:line="220" w:lineRule="auto"/>
        <w:ind w:left="658"/>
        <w:outlineLvl w:val="2"/>
      </w:pPr>
      <w:r>
        <w:rPr>
          <w:rFonts w:ascii="Times New Roman" w:hAnsi="Times New Roman" w:eastAsia="Times New Roman" w:cs="Times New Roman"/>
          <w:spacing w:val="9"/>
        </w:rPr>
        <w:t>5.</w:t>
      </w:r>
      <w:r>
        <w:rPr>
          <w:spacing w:val="9"/>
        </w:rPr>
        <w:t>年报公开形式及网址、</w:t>
      </w:r>
      <w:r>
        <w:rPr>
          <w:spacing w:val="-79"/>
        </w:rPr>
        <w:t xml:space="preserve"> </w:t>
      </w:r>
      <w:r>
        <w:rPr>
          <w:spacing w:val="9"/>
        </w:rPr>
        <w:t>内容真实性责任声明置</w:t>
      </w:r>
      <w:r>
        <w:rPr>
          <w:spacing w:val="8"/>
        </w:rPr>
        <w:t>于前言</w:t>
      </w:r>
    </w:p>
    <w:p>
      <w:pPr>
        <w:pStyle w:val="2"/>
        <w:spacing w:before="253" w:line="372" w:lineRule="auto"/>
        <w:ind w:left="41" w:right="159" w:hanging="19"/>
      </w:pPr>
      <w:r>
        <w:rPr>
          <w:spacing w:val="9"/>
        </w:rPr>
        <w:t>之前；计分卡、满意度调查表、教学资源表、服务贡献表、</w:t>
      </w:r>
      <w:r>
        <w:t xml:space="preserve"> </w:t>
      </w:r>
      <w:r>
        <w:rPr>
          <w:spacing w:val="8"/>
        </w:rPr>
        <w:t>国际影响表、落实政策表等六张表格须附于正文之后。前言</w:t>
      </w:r>
    </w:p>
    <w:p>
      <w:pPr>
        <w:pStyle w:val="2"/>
        <w:spacing w:before="1" w:line="221" w:lineRule="auto"/>
        <w:ind w:left="51"/>
      </w:pPr>
      <w:r>
        <w:rPr>
          <w:spacing w:val="7"/>
        </w:rPr>
        <w:t>中要说明编制目的、编制过程及年度特点或亮点。</w:t>
      </w:r>
    </w:p>
    <w:p>
      <w:pPr>
        <w:pStyle w:val="2"/>
        <w:spacing w:before="253" w:line="222" w:lineRule="auto"/>
        <w:ind w:left="656"/>
        <w:outlineLvl w:val="2"/>
      </w:pPr>
      <w:r>
        <w:rPr>
          <w:rFonts w:ascii="Times New Roman" w:hAnsi="Times New Roman" w:eastAsia="Times New Roman" w:cs="Times New Roman"/>
          <w:spacing w:val="12"/>
        </w:rPr>
        <w:t>6.</w:t>
      </w:r>
      <w:r>
        <w:rPr>
          <w:spacing w:val="12"/>
        </w:rPr>
        <w:t>年报内容主体部分要有支撑文字内容的图片、数据分</w:t>
      </w:r>
    </w:p>
    <w:p>
      <w:pPr>
        <w:pStyle w:val="2"/>
        <w:spacing w:before="250" w:line="222" w:lineRule="auto"/>
        <w:ind w:left="20"/>
      </w:pPr>
      <w:r>
        <w:rPr>
          <w:spacing w:val="7"/>
        </w:rPr>
        <w:t>析图、数据分析表、典型案例等。</w:t>
      </w:r>
    </w:p>
    <w:p>
      <w:pPr>
        <w:spacing w:line="222" w:lineRule="auto"/>
        <w:sectPr>
          <w:footerReference r:id="rId23" w:type="default"/>
          <w:pgSz w:w="11906" w:h="16839"/>
          <w:pgMar w:top="400" w:right="1642" w:bottom="1139" w:left="1785" w:header="0" w:footer="886" w:gutter="0"/>
          <w:cols w:space="720" w:num="1"/>
        </w:sect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pStyle w:val="2"/>
        <w:spacing w:before="101" w:line="220" w:lineRule="auto"/>
        <w:jc w:val="right"/>
        <w:outlineLvl w:val="2"/>
      </w:pPr>
      <w:r>
        <w:rPr>
          <w:rFonts w:ascii="Times New Roman" w:hAnsi="Times New Roman" w:eastAsia="Times New Roman" w:cs="Times New Roman"/>
          <w:spacing w:val="10"/>
        </w:rPr>
        <w:t>7.</w:t>
      </w:r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rPr>
          <w:spacing w:val="10"/>
        </w:rPr>
        <w:t>图片选择须把握五个原则：一是不存在侵</w:t>
      </w:r>
      <w:r>
        <w:rPr>
          <w:spacing w:val="9"/>
        </w:rPr>
        <w:t>权问题；二</w:t>
      </w:r>
    </w:p>
    <w:p>
      <w:pPr>
        <w:pStyle w:val="2"/>
        <w:spacing w:before="253" w:line="372" w:lineRule="auto"/>
        <w:ind w:left="12" w:right="16" w:hanging="3"/>
        <w:jc w:val="both"/>
      </w:pPr>
      <w:r>
        <w:rPr>
          <w:spacing w:val="6"/>
        </w:rPr>
        <w:t>是反映所在部分的主题，突出学生阳光、</w:t>
      </w:r>
      <w:r>
        <w:rPr>
          <w:spacing w:val="-64"/>
        </w:rPr>
        <w:t xml:space="preserve"> </w:t>
      </w:r>
      <w:r>
        <w:rPr>
          <w:spacing w:val="6"/>
        </w:rPr>
        <w:t>自信、成长；三是</w:t>
      </w:r>
      <w:r>
        <w:t xml:space="preserve"> </w:t>
      </w:r>
      <w:r>
        <w:rPr>
          <w:spacing w:val="6"/>
        </w:rPr>
        <w:t>全文图片大小一致，单独插入，不要组合图片；</w:t>
      </w:r>
      <w:r>
        <w:rPr>
          <w:spacing w:val="-68"/>
        </w:rPr>
        <w:t xml:space="preserve"> </w:t>
      </w:r>
      <w:r>
        <w:rPr>
          <w:spacing w:val="6"/>
        </w:rPr>
        <w:t>四是图片下</w:t>
      </w:r>
      <w:r>
        <w:t xml:space="preserve"> </w:t>
      </w:r>
      <w:r>
        <w:rPr>
          <w:spacing w:val="35"/>
        </w:rPr>
        <w:t>方配有文字说明；</w:t>
      </w:r>
      <w:r>
        <w:rPr>
          <w:spacing w:val="-52"/>
        </w:rPr>
        <w:t xml:space="preserve"> </w:t>
      </w:r>
      <w:r>
        <w:rPr>
          <w:spacing w:val="35"/>
        </w:rPr>
        <w:t>五是图片为</w:t>
      </w:r>
      <w:r>
        <w:rPr>
          <w:spacing w:val="-33"/>
        </w:rPr>
        <w:t xml:space="preserve"> </w:t>
      </w:r>
      <w:r>
        <w:rPr>
          <w:rFonts w:ascii="Times New Roman" w:hAnsi="Times New Roman" w:eastAsia="Times New Roman" w:cs="Times New Roman"/>
        </w:rPr>
        <w:t>JPEG</w:t>
      </w:r>
      <w:r>
        <w:rPr>
          <w:rFonts w:ascii="Times New Roman" w:hAnsi="Times New Roman" w:eastAsia="Times New Roman" w:cs="Times New Roman"/>
          <w:spacing w:val="49"/>
          <w:w w:val="101"/>
        </w:rPr>
        <w:t xml:space="preserve"> </w:t>
      </w:r>
      <w:r>
        <w:rPr>
          <w:spacing w:val="35"/>
        </w:rPr>
        <w:t>格式，像素不小于</w:t>
      </w:r>
    </w:p>
    <w:p>
      <w:pPr>
        <w:pStyle w:val="2"/>
        <w:spacing w:line="217" w:lineRule="auto"/>
        <w:ind w:left="39"/>
      </w:pPr>
      <w:r>
        <w:rPr>
          <w:rFonts w:ascii="Times New Roman" w:hAnsi="Times New Roman" w:eastAsia="Times New Roman" w:cs="Times New Roman"/>
          <w:spacing w:val="2"/>
        </w:rPr>
        <w:t>1600×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1200</w:t>
      </w:r>
      <w:r>
        <w:rPr>
          <w:spacing w:val="2"/>
        </w:rPr>
        <w:t>，分辨率不低于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300</w:t>
      </w:r>
      <w:r>
        <w:rPr>
          <w:rFonts w:ascii="Times New Roman" w:hAnsi="Times New Roman" w:eastAsia="Times New Roman" w:cs="Times New Roman"/>
        </w:rPr>
        <w:t>dpi</w:t>
      </w:r>
      <w:r>
        <w:rPr>
          <w:spacing w:val="2"/>
        </w:rPr>
        <w:t>。</w:t>
      </w:r>
    </w:p>
    <w:p>
      <w:pPr>
        <w:pStyle w:val="2"/>
        <w:spacing w:before="260" w:line="222" w:lineRule="auto"/>
        <w:ind w:right="15"/>
        <w:jc w:val="right"/>
        <w:outlineLvl w:val="2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6"/>
        </w:rPr>
        <w:t>8.</w:t>
      </w:r>
      <w:r>
        <w:rPr>
          <w:spacing w:val="6"/>
        </w:rPr>
        <w:t>案例要独立成文，一般要有案例编号、标题（不超</w:t>
      </w:r>
      <w:r>
        <w:rPr>
          <w:spacing w:val="-18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16</w:t>
      </w:r>
    </w:p>
    <w:p>
      <w:pPr>
        <w:pStyle w:val="2"/>
        <w:spacing w:before="250" w:line="624" w:lineRule="exact"/>
        <w:ind w:left="34"/>
        <w:rPr>
          <w:rFonts w:ascii="Times New Roman" w:hAnsi="Times New Roman" w:eastAsia="Times New Roman" w:cs="Times New Roman"/>
        </w:rPr>
      </w:pPr>
      <w:r>
        <w:rPr>
          <w:spacing w:val="-1"/>
          <w:position w:val="23"/>
        </w:rPr>
        <w:t>字）、具体做法、示范推广价值等，每个案例字数以</w:t>
      </w:r>
      <w:r>
        <w:rPr>
          <w:spacing w:val="-69"/>
          <w:position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23"/>
        </w:rPr>
        <w:t>200~300</w:t>
      </w:r>
    </w:p>
    <w:p>
      <w:pPr>
        <w:pStyle w:val="2"/>
        <w:spacing w:before="1" w:line="223" w:lineRule="auto"/>
        <w:ind w:left="34"/>
      </w:pPr>
      <w:r>
        <w:rPr>
          <w:spacing w:val="-1"/>
        </w:rPr>
        <w:t>字为宜。</w:t>
      </w:r>
    </w:p>
    <w:p>
      <w:pPr>
        <w:spacing w:line="223" w:lineRule="auto"/>
        <w:sectPr>
          <w:footerReference r:id="rId24" w:type="default"/>
          <w:pgSz w:w="11906" w:h="16839"/>
          <w:pgMar w:top="400" w:right="1785" w:bottom="1139" w:left="1785" w:header="0" w:footer="886" w:gutter="0"/>
          <w:cols w:space="720" w:num="1"/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1" w:line="230" w:lineRule="auto"/>
        <w:ind w:left="44"/>
        <w:outlineLvl w:val="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3</w:t>
      </w:r>
    </w:p>
    <w:p>
      <w:pPr>
        <w:spacing w:line="322" w:lineRule="auto"/>
        <w:rPr>
          <w:rFonts w:ascii="Arial"/>
          <w:sz w:val="21"/>
        </w:rPr>
      </w:pPr>
    </w:p>
    <w:p>
      <w:pPr>
        <w:spacing w:line="323" w:lineRule="auto"/>
        <w:rPr>
          <w:rFonts w:ascii="Arial"/>
          <w:sz w:val="21"/>
        </w:rPr>
      </w:pPr>
    </w:p>
    <w:p>
      <w:pPr>
        <w:spacing w:before="139" w:line="592" w:lineRule="exact"/>
        <w:ind w:left="2229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5"/>
          <w:position w:val="2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内容真实性责任声明</w:t>
      </w:r>
    </w:p>
    <w:p>
      <w:pPr>
        <w:spacing w:line="281" w:lineRule="auto"/>
        <w:rPr>
          <w:rFonts w:ascii="Arial"/>
          <w:sz w:val="21"/>
        </w:rPr>
      </w:pPr>
    </w:p>
    <w:p>
      <w:pPr>
        <w:pStyle w:val="2"/>
        <w:spacing w:before="100" w:line="372" w:lineRule="auto"/>
        <w:ind w:left="27" w:right="13" w:firstLine="658"/>
        <w:jc w:val="both"/>
      </w:pPr>
      <w:r>
        <w:rPr>
          <w:spacing w:val="10"/>
        </w:rPr>
        <w:t>学校对</w:t>
      </w:r>
      <w:r>
        <w:rPr>
          <w:spacing w:val="-140"/>
        </w:rPr>
        <w:t xml:space="preserve"> </w:t>
      </w:r>
      <w:r>
        <w:rPr>
          <w:spacing w:val="10"/>
          <w:u w:val="single" w:color="auto"/>
        </w:rPr>
        <w:t xml:space="preserve">   （填写学校校名全称）      </w:t>
      </w:r>
      <w:r>
        <w:rPr>
          <w:spacing w:val="-105"/>
        </w:rPr>
        <w:t xml:space="preserve"> </w:t>
      </w:r>
      <w:r>
        <w:rPr>
          <w:spacing w:val="10"/>
        </w:rPr>
        <w:t>中国职业教育</w:t>
      </w:r>
      <w:r>
        <w:t xml:space="preserve"> </w:t>
      </w:r>
      <w:r>
        <w:rPr>
          <w:spacing w:val="5"/>
        </w:rPr>
        <w:t>质量报告（</w:t>
      </w:r>
      <w:r>
        <w:rPr>
          <w:rFonts w:ascii="Times New Roman" w:hAnsi="Times New Roman" w:eastAsia="Times New Roman" w:cs="Times New Roman"/>
          <w:spacing w:val="5"/>
        </w:rPr>
        <w:t xml:space="preserve">2023 </w:t>
      </w:r>
      <w:r>
        <w:rPr>
          <w:spacing w:val="5"/>
        </w:rPr>
        <w:t>年度）及相关附件的真实性、完整性和准确</w:t>
      </w:r>
    </w:p>
    <w:p>
      <w:pPr>
        <w:pStyle w:val="2"/>
        <w:spacing w:line="220" w:lineRule="auto"/>
        <w:ind w:left="32"/>
      </w:pPr>
      <w:r>
        <w:rPr>
          <w:spacing w:val="2"/>
        </w:rPr>
        <w:t>性负责。</w:t>
      </w:r>
    </w:p>
    <w:p>
      <w:pPr>
        <w:pStyle w:val="2"/>
        <w:spacing w:before="254" w:line="223" w:lineRule="auto"/>
        <w:ind w:left="671"/>
      </w:pPr>
      <w:r>
        <w:rPr>
          <w:spacing w:val="4"/>
        </w:rPr>
        <w:t>特此声明。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pStyle w:val="2"/>
        <w:spacing w:before="102" w:line="782" w:lineRule="exact"/>
        <w:ind w:left="2594"/>
      </w:pPr>
      <w:r>
        <w:rPr>
          <w:spacing w:val="6"/>
          <w:position w:val="36"/>
        </w:rPr>
        <w:t>单位名称（盖章</w:t>
      </w:r>
      <w:r>
        <w:rPr>
          <w:spacing w:val="2"/>
          <w:position w:val="36"/>
        </w:rPr>
        <w:t>）：</w:t>
      </w:r>
    </w:p>
    <w:p>
      <w:pPr>
        <w:pStyle w:val="2"/>
        <w:spacing w:before="1" w:line="223" w:lineRule="auto"/>
        <w:ind w:left="2276"/>
      </w:pPr>
      <w:r>
        <w:rPr>
          <w:spacing w:val="6"/>
        </w:rPr>
        <w:t>法定代表人（签名</w:t>
      </w:r>
      <w:r>
        <w:rPr>
          <w:spacing w:val="2"/>
        </w:rPr>
        <w:t>）：</w:t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jc w:val="right"/>
      </w:pPr>
      <w:r>
        <w:rPr>
          <w:spacing w:val="-31"/>
        </w:rPr>
        <w:t>年</w:t>
      </w:r>
      <w:r>
        <w:rPr>
          <w:spacing w:val="21"/>
        </w:rPr>
        <w:t xml:space="preserve">  </w:t>
      </w:r>
      <w:r>
        <w:rPr>
          <w:spacing w:val="-31"/>
        </w:rPr>
        <w:t>月</w:t>
      </w:r>
      <w:r>
        <w:rPr>
          <w:spacing w:val="40"/>
        </w:rPr>
        <w:t xml:space="preserve">  </w:t>
      </w:r>
      <w:r>
        <w:rPr>
          <w:spacing w:val="-31"/>
        </w:rPr>
        <w:t>日</w:t>
      </w:r>
    </w:p>
    <w:sectPr>
      <w:footerReference r:id="rId25" w:type="default"/>
      <w:pgSz w:w="11906" w:h="16839"/>
      <w:pgMar w:top="400" w:right="1785" w:bottom="1139" w:left="1785" w:header="0" w:footer="88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3743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5 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3674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5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14 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3678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5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15 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3674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5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16 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3674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5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17 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3678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5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18 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3674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5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19 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3674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20 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3763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21 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3674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22 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3674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23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3743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6 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3674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24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3833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7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</w:rPr>
      <w:t>7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3841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2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8 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3743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9 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3674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5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10 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3679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8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3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8"/>
        <w:sz w:val="28"/>
        <w:szCs w:val="28"/>
      </w:rPr>
      <w:t>11 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3763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5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13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E3OTMyMzI5MTAzNTg5NDNkNzUzZjczM2IzNmNkOTkifQ=="/>
  </w:docVars>
  <w:rsids>
    <w:rsidRoot w:val="00000000"/>
    <w:rsid w:val="3B052AA7"/>
    <w:rsid w:val="47177E4E"/>
    <w:rsid w:val="6D2E6B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8" Type="http://schemas.openxmlformats.org/officeDocument/2006/relationships/fontTable" Target="fontTable.xml"/><Relationship Id="rId27" Type="http://schemas.openxmlformats.org/officeDocument/2006/relationships/customXml" Target="../customXml/item1.xml"/><Relationship Id="rId26" Type="http://schemas.openxmlformats.org/officeDocument/2006/relationships/theme" Target="theme/theme1.xml"/><Relationship Id="rId25" Type="http://schemas.openxmlformats.org/officeDocument/2006/relationships/footer" Target="footer20.xml"/><Relationship Id="rId24" Type="http://schemas.openxmlformats.org/officeDocument/2006/relationships/footer" Target="footer19.xml"/><Relationship Id="rId23" Type="http://schemas.openxmlformats.org/officeDocument/2006/relationships/footer" Target="footer18.xml"/><Relationship Id="rId22" Type="http://schemas.openxmlformats.org/officeDocument/2006/relationships/footer" Target="footer17.xml"/><Relationship Id="rId21" Type="http://schemas.openxmlformats.org/officeDocument/2006/relationships/footer" Target="footer16.xml"/><Relationship Id="rId20" Type="http://schemas.openxmlformats.org/officeDocument/2006/relationships/footer" Target="footer15.xml"/><Relationship Id="rId2" Type="http://schemas.openxmlformats.org/officeDocument/2006/relationships/settings" Target="settings.xml"/><Relationship Id="rId19" Type="http://schemas.openxmlformats.org/officeDocument/2006/relationships/footer" Target="footer14.xml"/><Relationship Id="rId18" Type="http://schemas.openxmlformats.org/officeDocument/2006/relationships/footer" Target="footer13.xml"/><Relationship Id="rId17" Type="http://schemas.openxmlformats.org/officeDocument/2006/relationships/footer" Target="footer12.xml"/><Relationship Id="rId16" Type="http://schemas.openxmlformats.org/officeDocument/2006/relationships/footer" Target="footer11.xml"/><Relationship Id="rId15" Type="http://schemas.openxmlformats.org/officeDocument/2006/relationships/footer" Target="footer10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17</TotalTime>
  <ScaleCrop>false</ScaleCrop>
  <LinksUpToDate>false</LinksUpToDate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2023-11-07T18:02:00Z</dcterms:created>
  <dc:creator>烟如织</dc:creator>
  <cp:lastModifiedBy>李跃花</cp:lastModifiedBy>
  <cp:lastPrinted>2023-11-29T02:30:00Z</cp:lastPrinted>
  <dcterms:modified xsi:type="dcterms:W3CDTF">2023-11-30T09:02:03Z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2023-11-28T16:56:25Z</vt:filetime>
  </property>
  <property fmtid="{D5CDD505-2E9C-101B-9397-08002B2CF9AE}" pid="4" name="KSOProductBuildVer">
    <vt:lpwstr>2052-12.1.0.15990</vt:lpwstr>
  </property>
  <property fmtid="{D5CDD505-2E9C-101B-9397-08002B2CF9AE}" pid="5" name="ICV">
    <vt:lpwstr>0CF4A0A92122413C8135AFD4E1D54733_12</vt:lpwstr>
  </property>
</Properties>
</file>